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80" w:rsidRDefault="00F45A80">
      <w:pPr>
        <w:rPr>
          <w:rtl/>
        </w:rPr>
      </w:pPr>
    </w:p>
    <w:p w:rsidR="00B149FC" w:rsidRDefault="00B149FC" w:rsidP="00B149F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قرار قم (12 / 1 / و / 2 / دف ) و تاريخ ( 15/1 1425 هـــ ) </w:t>
      </w:r>
    </w:p>
    <w:p w:rsidR="00B149FC" w:rsidRDefault="00B149FC" w:rsidP="00595DF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ان وزير الداخلية رئيس مجلس الدفاع المدني بماله من الصلاحــــــــــــــــــــــــــــــــيات و بعد الاطلاع على المرسم الملكي رقم  (م / 10) و تاريخ (10 / 5 / 1406 هــــــــ ) الصادر ب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موافقة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 xml:space="preserve">على نظام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الدفاع المدني و بناء </w:t>
      </w:r>
      <w:r w:rsidR="00DC787E">
        <w:rPr>
          <w:rFonts w:ascii="Traditional Arabic" w:hAnsi="Traditional Arabic" w:cs="Traditional Arabic" w:hint="cs"/>
          <w:sz w:val="32"/>
          <w:szCs w:val="32"/>
          <w:rtl/>
        </w:rPr>
        <w:t>على ما ورد في المادة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 xml:space="preserve"> الخامسة 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العشرون من هذا </w:t>
      </w:r>
      <w:r w:rsidR="00DC787E">
        <w:rPr>
          <w:rFonts w:ascii="Traditional Arabic" w:hAnsi="Traditional Arabic" w:cs="Traditional Arabic" w:hint="cs"/>
          <w:sz w:val="32"/>
          <w:szCs w:val="32"/>
          <w:rtl/>
        </w:rPr>
        <w:t xml:space="preserve">النظام و بعد الاطلاع على لائحة المختص بأعمال السلامة و الامن الصناعي الصادرة بموجب قرار رقم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 xml:space="preserve">          </w:t>
      </w:r>
      <w:r w:rsidR="00DC787E">
        <w:rPr>
          <w:rFonts w:ascii="Traditional Arabic" w:hAnsi="Traditional Arabic" w:cs="Traditional Arabic" w:hint="cs"/>
          <w:sz w:val="32"/>
          <w:szCs w:val="32"/>
          <w:rtl/>
        </w:rPr>
        <w:t>( 10 / ك / و / 2 / دف ) و تاريخ (24 / 4 / 1410هــــــــــ)</w:t>
      </w:r>
    </w:p>
    <w:p w:rsidR="00DC787E" w:rsidRDefault="00DC787E" w:rsidP="00595DF4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يقرر ما يلي</w:t>
      </w:r>
    </w:p>
    <w:p w:rsidR="00DC787E" w:rsidRDefault="00DC787E" w:rsidP="00595DF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اولا : تلتزم الوزارات و ا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لمصالح الحكومية التالية بتعيين أ</w:t>
      </w:r>
      <w:r>
        <w:rPr>
          <w:rFonts w:ascii="Traditional Arabic" w:hAnsi="Traditional Arabic" w:cs="Traditional Arabic" w:hint="cs"/>
          <w:sz w:val="32"/>
          <w:szCs w:val="32"/>
          <w:rtl/>
        </w:rPr>
        <w:t>و تكليف مسئولا عن السلامة وفق لائحة مسئوليات المختص بأعمال السلامة و الامن الصناعي :</w:t>
      </w:r>
    </w:p>
    <w:p w:rsidR="00DC787E" w:rsidRDefault="00DC787E" w:rsidP="00595DF4">
      <w:pPr>
        <w:pStyle w:val="a6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الوزارات و فروعها بالمناطق و المحافظات فئة (أ)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C787E" w:rsidRDefault="00DC787E" w:rsidP="00595DF4">
      <w:pPr>
        <w:pStyle w:val="a6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المؤسسات العامة و فروعها بالمناطق و المحافظات فئة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(أ)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C787E" w:rsidRDefault="00DC787E" w:rsidP="00595DF4">
      <w:pPr>
        <w:pStyle w:val="a6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إمارات المناطق و مقار المحافظات فئة(أ)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C787E" w:rsidRDefault="00DC787E" w:rsidP="00595DF4">
      <w:pPr>
        <w:pStyle w:val="a6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السجون و الاحداث و مراكز الايقاف و الحبس الاحتياطي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DC787E" w:rsidRDefault="00DC787E" w:rsidP="00595DF4">
      <w:pPr>
        <w:pStyle w:val="a6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الجامعات و الكليات و المعاهد و الاكاديميات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DC787E" w:rsidRDefault="00DC787E" w:rsidP="00595DF4">
      <w:pPr>
        <w:pStyle w:val="a6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المدارس التي لا يقل عدد فصوله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عن (12) فصلا او لا يقل عدد طلابها عن (100) طالب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DC787E" w:rsidRDefault="00CA3206" w:rsidP="00595DF4">
      <w:pPr>
        <w:pStyle w:val="a6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المستشفيات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A3206" w:rsidRDefault="00CA3206" w:rsidP="00595DF4">
      <w:pPr>
        <w:pStyle w:val="a6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المدن و الاندية و الملاعب الرياضية .</w:t>
      </w:r>
    </w:p>
    <w:p w:rsidR="00CA3206" w:rsidRDefault="00CA3206" w:rsidP="00595DF4">
      <w:pPr>
        <w:pStyle w:val="a6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بيوت الشباب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A3206" w:rsidRDefault="00CA3206" w:rsidP="00595DF4">
      <w:pPr>
        <w:pStyle w:val="a6"/>
        <w:numPr>
          <w:ilvl w:val="0"/>
          <w:numId w:val="1"/>
        </w:numPr>
        <w:ind w:hanging="419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دور الضيافة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A3206" w:rsidRDefault="00CA3206" w:rsidP="00595DF4">
      <w:pPr>
        <w:pStyle w:val="a6"/>
        <w:numPr>
          <w:ilvl w:val="0"/>
          <w:numId w:val="1"/>
        </w:numPr>
        <w:ind w:hanging="419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دور الرعاية الاجتماعي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 رعاية ذوي الاحتياجات الخاصة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الايتام )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A3206" w:rsidRDefault="00CA3206" w:rsidP="00595DF4">
      <w:pPr>
        <w:pStyle w:val="a6"/>
        <w:numPr>
          <w:ilvl w:val="0"/>
          <w:numId w:val="1"/>
        </w:numPr>
        <w:ind w:hanging="419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الهيئات و المؤسسات العامة و الشركات المختلطة ( حكومية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اهلية )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 فروعها في المناطق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CA3206" w:rsidRDefault="00CA3206" w:rsidP="00595DF4">
      <w:pPr>
        <w:pStyle w:val="a6"/>
        <w:numPr>
          <w:ilvl w:val="0"/>
          <w:numId w:val="1"/>
        </w:numPr>
        <w:ind w:hanging="419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مؤسسة النقد العربي السعودي و فروعها في المناطق و المحافظات فئة(أ)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A3206" w:rsidRDefault="00595DF4" w:rsidP="00595DF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ثانيا </w:t>
      </w:r>
      <w:r w:rsidR="00CA3206">
        <w:rPr>
          <w:rFonts w:ascii="Traditional Arabic" w:hAnsi="Traditional Arabic" w:cs="Traditional Arabic" w:hint="cs"/>
          <w:sz w:val="32"/>
          <w:szCs w:val="32"/>
          <w:rtl/>
        </w:rPr>
        <w:t>: تلتزم المؤسسات الخاصة  التالية بتعيين او تكليف مسئولا عن السلامة وفق لائحة مسئوليات المختص بأعمال السلامة و الامن الصناعي :</w:t>
      </w:r>
    </w:p>
    <w:p w:rsidR="00CA3206" w:rsidRDefault="00CA3206" w:rsidP="00595DF4">
      <w:pPr>
        <w:pStyle w:val="a6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الانشطة التي تنص لوائحها الصادرة عن مجلس الدفاع المدني على ضرورة وجود متخصص بأعمال السلامة و الامن الصناعي بالنشاط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A3206" w:rsidRDefault="00CA3206" w:rsidP="00595DF4">
      <w:pPr>
        <w:pStyle w:val="a6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المصانع المرخص لها من الجهات المختصة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A3206" w:rsidRDefault="00CA3206" w:rsidP="00595DF4">
      <w:pPr>
        <w:pStyle w:val="a6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المستشفيات الاهلية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A3206" w:rsidRDefault="00CA3206" w:rsidP="00595DF4">
      <w:pPr>
        <w:pStyle w:val="a6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الجامعات و الكليات و المعاهد و الاكاديميات الاهلية  .</w:t>
      </w:r>
    </w:p>
    <w:p w:rsidR="00CA3206" w:rsidRDefault="00CA3206" w:rsidP="00595DF4">
      <w:pPr>
        <w:pStyle w:val="a6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المدارس الاهلية التي لا يقل عدد فصوله عن (12) فصلا او لا يقل عدد طلابها عن (100) طالب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A3206" w:rsidRDefault="003F72E9" w:rsidP="00595DF4">
      <w:pPr>
        <w:pStyle w:val="a6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البنوك و مؤسسات و شركات الصرافة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72E9" w:rsidRDefault="003F72E9" w:rsidP="00595DF4">
      <w:pPr>
        <w:pStyle w:val="a6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مقار الشركات و المؤسسات التي لا يقل عدد العاملين فيها عن ( 70 شخصا )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F72E9" w:rsidRDefault="003F72E9" w:rsidP="00595DF4">
      <w:pPr>
        <w:pStyle w:val="a6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المراكز التجارية ( متعددة الادوار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متعددة الانشطة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:rsidR="003F72E9" w:rsidRDefault="003F72E9" w:rsidP="00595DF4">
      <w:pPr>
        <w:pStyle w:val="a6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المؤسسات الصحفية </w:t>
      </w:r>
      <w:r w:rsidR="00595D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72E9" w:rsidRDefault="003F72E9" w:rsidP="00595DF4">
      <w:pPr>
        <w:pStyle w:val="a6"/>
        <w:numPr>
          <w:ilvl w:val="0"/>
          <w:numId w:val="2"/>
        </w:numPr>
        <w:ind w:hanging="495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الاسواق التجارية</w:t>
      </w:r>
      <w:r w:rsidR="00F028EC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F72E9" w:rsidRDefault="00F028EC" w:rsidP="00F028EC">
      <w:pPr>
        <w:pStyle w:val="a6"/>
        <w:numPr>
          <w:ilvl w:val="0"/>
          <w:numId w:val="2"/>
        </w:numPr>
        <w:ind w:hanging="495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محطات بي</w:t>
      </w:r>
      <w:r w:rsidR="003F72E9">
        <w:rPr>
          <w:rFonts w:ascii="Traditional Arabic" w:hAnsi="Traditional Arabic" w:cs="Traditional Arabic" w:hint="cs"/>
          <w:sz w:val="32"/>
          <w:szCs w:val="32"/>
          <w:rtl/>
        </w:rPr>
        <w:t>ع المحروقات حسب اللائح</w:t>
      </w:r>
      <w:r w:rsidR="003F72E9">
        <w:rPr>
          <w:rFonts w:ascii="Traditional Arabic" w:hAnsi="Traditional Arabic" w:cs="Traditional Arabic" w:hint="eastAsia"/>
          <w:sz w:val="32"/>
          <w:szCs w:val="32"/>
          <w:rtl/>
        </w:rPr>
        <w:t>ة</w:t>
      </w:r>
      <w:r w:rsidR="003F72E9">
        <w:rPr>
          <w:rFonts w:ascii="Traditional Arabic" w:hAnsi="Traditional Arabic" w:cs="Traditional Arabic" w:hint="cs"/>
          <w:sz w:val="32"/>
          <w:szCs w:val="32"/>
          <w:rtl/>
        </w:rPr>
        <w:t xml:space="preserve"> الصادرة في هذا الشأن 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B4F57" w:rsidRPr="00F028EC" w:rsidRDefault="003F72E9" w:rsidP="00F028EC">
      <w:pPr>
        <w:pStyle w:val="a6"/>
        <w:numPr>
          <w:ilvl w:val="0"/>
          <w:numId w:val="2"/>
        </w:numPr>
        <w:ind w:hanging="495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الاندية الرياضية </w:t>
      </w:r>
      <w:r w:rsidR="00F028E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F72E9" w:rsidRDefault="00CB4F57" w:rsidP="00595DF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ثالثا : تتولى المديرية العامة لدفاع المدني مهمة التنسيق و المتابعة لتنفيذ هذا القرار و ابلاغه من يلزم </w:t>
      </w:r>
      <w:r w:rsidR="00F028E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B4F57" w:rsidRDefault="00CB4F57" w:rsidP="00595DF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رابعا : ينشر هذا القرار في الجريدة الرسمية و يعمل به من تاريخ نشرة</w:t>
      </w:r>
      <w:r w:rsidR="00F028E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B4F57" w:rsidRDefault="00CB4F57" w:rsidP="00595DF4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ولذا حرر،،،                                      </w:t>
      </w:r>
    </w:p>
    <w:p w:rsidR="00CB4F57" w:rsidRPr="003F72E9" w:rsidRDefault="00CB4F57" w:rsidP="003F72E9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CA3206" w:rsidRDefault="00F028EC" w:rsidP="00F028EC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            </w:t>
      </w:r>
      <w:r w:rsidR="00CB4F5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</w:t>
      </w:r>
      <w:r w:rsidR="00CB4F57">
        <w:rPr>
          <w:rFonts w:ascii="Traditional Arabic" w:hAnsi="Traditional Arabic" w:cs="Traditional Arabic" w:hint="cs"/>
          <w:sz w:val="32"/>
          <w:szCs w:val="32"/>
          <w:rtl/>
        </w:rPr>
        <w:t xml:space="preserve">نايف بن عبد العزيز </w:t>
      </w:r>
    </w:p>
    <w:p w:rsidR="00CB4F57" w:rsidRPr="00CA3206" w:rsidRDefault="00F028EC" w:rsidP="00F028EC">
      <w:pPr>
        <w:jc w:val="center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                                            </w:t>
      </w:r>
      <w:bookmarkStart w:id="0" w:name="_GoBack"/>
      <w:bookmarkEnd w:id="0"/>
      <w:r w:rsidR="00CB4F57">
        <w:rPr>
          <w:rFonts w:ascii="Traditional Arabic" w:hAnsi="Traditional Arabic" w:cs="Traditional Arabic" w:hint="cs"/>
          <w:sz w:val="32"/>
          <w:szCs w:val="32"/>
          <w:rtl/>
        </w:rPr>
        <w:t xml:space="preserve">وزير الداخلية رئيس مجلس الدفاع المدني </w:t>
      </w:r>
    </w:p>
    <w:sectPr w:rsidR="00CB4F57" w:rsidRPr="00CA3206" w:rsidSect="00595DF4">
      <w:headerReference w:type="default" r:id="rId8"/>
      <w:pgSz w:w="11906" w:h="16838"/>
      <w:pgMar w:top="1440" w:right="1021" w:bottom="1440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1F" w:rsidRDefault="00F3741F" w:rsidP="0083569F">
      <w:pPr>
        <w:spacing w:after="0" w:line="240" w:lineRule="auto"/>
      </w:pPr>
      <w:r>
        <w:separator/>
      </w:r>
    </w:p>
  </w:endnote>
  <w:endnote w:type="continuationSeparator" w:id="0">
    <w:p w:rsidR="00F3741F" w:rsidRDefault="00F3741F" w:rsidP="008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1F" w:rsidRDefault="00F3741F" w:rsidP="0083569F">
      <w:pPr>
        <w:spacing w:after="0" w:line="240" w:lineRule="auto"/>
      </w:pPr>
      <w:r>
        <w:separator/>
      </w:r>
    </w:p>
  </w:footnote>
  <w:footnote w:type="continuationSeparator" w:id="0">
    <w:p w:rsidR="00F3741F" w:rsidRDefault="00F3741F" w:rsidP="0083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F4" w:rsidRPr="00B149FC" w:rsidRDefault="0083569F" w:rsidP="00595DF4">
    <w:pPr>
      <w:pStyle w:val="a5"/>
    </w:pPr>
    <w:r w:rsidRPr="00B149FC">
      <w:rPr>
        <w:rFonts w:hint="cs"/>
        <w:i w:val="0"/>
        <w:iCs w:val="0"/>
        <w:color w:val="auto"/>
        <w:rtl/>
      </w:rPr>
      <w:t xml:space="preserve"> </w:t>
    </w:r>
  </w:p>
  <w:p w:rsidR="00B149FC" w:rsidRPr="00B149FC" w:rsidRDefault="00B149FC" w:rsidP="00595DF4">
    <w:pPr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B6"/>
    <w:multiLevelType w:val="hybridMultilevel"/>
    <w:tmpl w:val="C68EE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BD063F"/>
    <w:multiLevelType w:val="hybridMultilevel"/>
    <w:tmpl w:val="78165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9F"/>
    <w:rsid w:val="00184AF5"/>
    <w:rsid w:val="003F72E9"/>
    <w:rsid w:val="00595DF4"/>
    <w:rsid w:val="0083569F"/>
    <w:rsid w:val="00B149FC"/>
    <w:rsid w:val="00C6188B"/>
    <w:rsid w:val="00CA3206"/>
    <w:rsid w:val="00CB4F57"/>
    <w:rsid w:val="00DC787E"/>
    <w:rsid w:val="00DF3872"/>
    <w:rsid w:val="00F028EC"/>
    <w:rsid w:val="00F3741F"/>
    <w:rsid w:val="00F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6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569F"/>
  </w:style>
  <w:style w:type="paragraph" w:styleId="a4">
    <w:name w:val="footer"/>
    <w:basedOn w:val="a"/>
    <w:link w:val="Char0"/>
    <w:uiPriority w:val="99"/>
    <w:unhideWhenUsed/>
    <w:rsid w:val="008356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569F"/>
  </w:style>
  <w:style w:type="paragraph" w:styleId="a5">
    <w:name w:val="Subtitle"/>
    <w:basedOn w:val="a"/>
    <w:next w:val="a"/>
    <w:link w:val="Char1"/>
    <w:uiPriority w:val="11"/>
    <w:qFormat/>
    <w:rsid w:val="00B14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5"/>
    <w:uiPriority w:val="11"/>
    <w:rsid w:val="00B14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C7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6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569F"/>
  </w:style>
  <w:style w:type="paragraph" w:styleId="a4">
    <w:name w:val="footer"/>
    <w:basedOn w:val="a"/>
    <w:link w:val="Char0"/>
    <w:uiPriority w:val="99"/>
    <w:unhideWhenUsed/>
    <w:rsid w:val="008356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569F"/>
  </w:style>
  <w:style w:type="paragraph" w:styleId="a5">
    <w:name w:val="Subtitle"/>
    <w:basedOn w:val="a"/>
    <w:next w:val="a"/>
    <w:link w:val="Char1"/>
    <w:uiPriority w:val="11"/>
    <w:qFormat/>
    <w:rsid w:val="00B14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5"/>
    <w:uiPriority w:val="11"/>
    <w:rsid w:val="00B14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C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DELL</cp:lastModifiedBy>
  <cp:revision>4</cp:revision>
  <dcterms:created xsi:type="dcterms:W3CDTF">2021-01-26T12:23:00Z</dcterms:created>
  <dcterms:modified xsi:type="dcterms:W3CDTF">2021-01-28T05:54:00Z</dcterms:modified>
</cp:coreProperties>
</file>