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61" w:rsidRDefault="00A52E61" w:rsidP="0022731D">
      <w:pPr>
        <w:jc w:val="both"/>
        <w:rPr>
          <w:rFonts w:ascii="Traditional Arabic" w:hAnsi="Traditional Arabic" w:cs="Traditional Arabic"/>
          <w:sz w:val="32"/>
          <w:szCs w:val="32"/>
          <w:rtl/>
        </w:rPr>
      </w:pPr>
    </w:p>
    <w:p w:rsidR="00A52E61" w:rsidRDefault="00A52E61"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لائحة </w:t>
      </w:r>
    </w:p>
    <w:p w:rsidR="00A52E61" w:rsidRDefault="00A52E61"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السلامــــــــة و الحمايــــــــــــة من الحريــــــــــــــــــــــق في</w:t>
      </w:r>
    </w:p>
    <w:p w:rsidR="00A52E61" w:rsidRDefault="00A52E61"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الصيدلــــــــــــــــــــيــــــــــــــــــــــــات و مستودعـــــــــــــــــــــــــــات الادوية</w:t>
      </w:r>
    </w:p>
    <w:p w:rsidR="00A52E61" w:rsidRDefault="00A52E61" w:rsidP="0022731D">
      <w:pPr>
        <w:jc w:val="both"/>
        <w:rPr>
          <w:rFonts w:ascii="Traditional Arabic" w:hAnsi="Traditional Arabic" w:cs="Traditional Arabic"/>
          <w:sz w:val="32"/>
          <w:szCs w:val="32"/>
          <w:rtl/>
        </w:rPr>
      </w:pPr>
    </w:p>
    <w:p w:rsidR="00A52E61" w:rsidRDefault="00A52E61" w:rsidP="0022731D">
      <w:pPr>
        <w:jc w:val="both"/>
        <w:rPr>
          <w:rFonts w:ascii="Traditional Arabic" w:hAnsi="Traditional Arabic" w:cs="Traditional Arabic"/>
          <w:sz w:val="32"/>
          <w:szCs w:val="32"/>
          <w:rtl/>
        </w:rPr>
      </w:pPr>
    </w:p>
    <w:p w:rsidR="00A52E61" w:rsidRDefault="00A52E61" w:rsidP="0022731D">
      <w:pPr>
        <w:jc w:val="both"/>
        <w:rPr>
          <w:rFonts w:ascii="Traditional Arabic" w:hAnsi="Traditional Arabic" w:cs="Traditional Arabic"/>
          <w:sz w:val="32"/>
          <w:szCs w:val="32"/>
          <w:rtl/>
        </w:rPr>
      </w:pPr>
    </w:p>
    <w:p w:rsidR="00A52E61" w:rsidRDefault="00A52E61" w:rsidP="0022731D">
      <w:pPr>
        <w:jc w:val="both"/>
        <w:rPr>
          <w:rFonts w:ascii="Traditional Arabic" w:hAnsi="Traditional Arabic" w:cs="Traditional Arabic"/>
          <w:sz w:val="32"/>
          <w:szCs w:val="32"/>
          <w:rtl/>
        </w:rPr>
      </w:pPr>
    </w:p>
    <w:p w:rsidR="00A52E61" w:rsidRDefault="00A52E61" w:rsidP="0022731D">
      <w:pPr>
        <w:jc w:val="both"/>
        <w:rPr>
          <w:rFonts w:ascii="Traditional Arabic" w:hAnsi="Traditional Arabic" w:cs="Traditional Arabic"/>
          <w:sz w:val="32"/>
          <w:szCs w:val="32"/>
          <w:rtl/>
        </w:rPr>
      </w:pPr>
    </w:p>
    <w:p w:rsidR="00A52E61" w:rsidRDefault="00A52E61" w:rsidP="0022731D">
      <w:pPr>
        <w:jc w:val="both"/>
        <w:rPr>
          <w:rFonts w:ascii="Traditional Arabic" w:hAnsi="Traditional Arabic" w:cs="Traditional Arabic"/>
          <w:sz w:val="32"/>
          <w:szCs w:val="32"/>
          <w:rtl/>
        </w:rPr>
      </w:pPr>
    </w:p>
    <w:p w:rsidR="00C021F9" w:rsidRDefault="00C021F9" w:rsidP="0022731D">
      <w:pPr>
        <w:jc w:val="both"/>
        <w:rPr>
          <w:rFonts w:ascii="Traditional Arabic" w:hAnsi="Traditional Arabic" w:cs="Traditional Arabic"/>
          <w:sz w:val="32"/>
          <w:szCs w:val="32"/>
          <w:rtl/>
        </w:rPr>
      </w:pPr>
    </w:p>
    <w:p w:rsidR="00C021F9" w:rsidRDefault="00C021F9"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sz w:val="32"/>
          <w:szCs w:val="32"/>
          <w:rtl/>
        </w:rPr>
      </w:pPr>
    </w:p>
    <w:p w:rsidR="00A52E61" w:rsidRDefault="00A52E61"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sz w:val="32"/>
          <w:szCs w:val="32"/>
          <w:rtl/>
        </w:rPr>
      </w:pPr>
    </w:p>
    <w:p w:rsidR="00A52E61" w:rsidRDefault="00A52E61" w:rsidP="0022731D">
      <w:pPr>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الفصل الاول</w:t>
      </w:r>
    </w:p>
    <w:p w:rsidR="00A52E61" w:rsidRDefault="00A52E61" w:rsidP="0022731D">
      <w:pPr>
        <w:jc w:val="center"/>
        <w:rPr>
          <w:rFonts w:ascii="Traditional Arabic" w:hAnsi="Traditional Arabic" w:cs="Traditional Arabic"/>
          <w:sz w:val="32"/>
          <w:szCs w:val="32"/>
          <w:rtl/>
        </w:rPr>
      </w:pPr>
      <w:r>
        <w:rPr>
          <w:rFonts w:ascii="Traditional Arabic" w:hAnsi="Traditional Arabic" w:cs="Traditional Arabic" w:hint="cs"/>
          <w:sz w:val="32"/>
          <w:szCs w:val="32"/>
          <w:rtl/>
        </w:rPr>
        <w:t>((تعريفــــــــــــــــــــــــــــــــــــــــات))</w:t>
      </w:r>
    </w:p>
    <w:p w:rsidR="00A52E61" w:rsidRDefault="00A52E61"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مادة (1) التعريفات : يقصد </w:t>
      </w:r>
      <w:r w:rsidR="00481E7B">
        <w:rPr>
          <w:rFonts w:ascii="Traditional Arabic" w:hAnsi="Traditional Arabic" w:cs="Traditional Arabic" w:hint="cs"/>
          <w:sz w:val="32"/>
          <w:szCs w:val="32"/>
          <w:rtl/>
        </w:rPr>
        <w:t xml:space="preserve">بالمصطلحات الواردة بهذه اللائحة ما يلي : </w:t>
      </w:r>
    </w:p>
    <w:p w:rsidR="00481E7B" w:rsidRDefault="00481E7B" w:rsidP="0022731D">
      <w:pPr>
        <w:pStyle w:val="a5"/>
        <w:numPr>
          <w:ilvl w:val="0"/>
          <w:numId w:val="1"/>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الصيدلة : العلم الذي له علاقة بتحضير  او تركيب الادوية او ما يشتق من علم الصيدلة </w:t>
      </w:r>
    </w:p>
    <w:p w:rsidR="00481E7B" w:rsidRDefault="0022731D" w:rsidP="0022731D">
      <w:pPr>
        <w:pStyle w:val="a5"/>
        <w:numPr>
          <w:ilvl w:val="0"/>
          <w:numId w:val="1"/>
        </w:numPr>
        <w:jc w:val="both"/>
        <w:rPr>
          <w:rFonts w:ascii="Traditional Arabic" w:hAnsi="Traditional Arabic" w:cs="Traditional Arabic"/>
          <w:sz w:val="32"/>
          <w:szCs w:val="32"/>
        </w:rPr>
      </w:pPr>
      <w:r>
        <w:rPr>
          <w:rFonts w:ascii="Traditional Arabic" w:hAnsi="Traditional Arabic" w:cs="Traditional Arabic" w:hint="cs"/>
          <w:sz w:val="32"/>
          <w:szCs w:val="32"/>
          <w:rtl/>
        </w:rPr>
        <w:t>الصيدلي</w:t>
      </w:r>
      <w:r w:rsidR="00481E7B">
        <w:rPr>
          <w:rFonts w:ascii="Traditional Arabic" w:hAnsi="Traditional Arabic" w:cs="Traditional Arabic" w:hint="cs"/>
          <w:sz w:val="32"/>
          <w:szCs w:val="32"/>
          <w:rtl/>
        </w:rPr>
        <w:t xml:space="preserve"> : هو كل من يحمل شهادة جامعية درجة البكالوريوس من احدى كليات الصيدلة بالمملكة العربية السعودية او م</w:t>
      </w:r>
      <w:r>
        <w:rPr>
          <w:rFonts w:ascii="Traditional Arabic" w:hAnsi="Traditional Arabic" w:cs="Traditional Arabic" w:hint="cs"/>
          <w:sz w:val="32"/>
          <w:szCs w:val="32"/>
          <w:rtl/>
        </w:rPr>
        <w:t>ا يعادلها من كليات الصيدل</w:t>
      </w:r>
      <w:r w:rsidR="00481E7B">
        <w:rPr>
          <w:rFonts w:ascii="Traditional Arabic" w:hAnsi="Traditional Arabic" w:cs="Traditional Arabic" w:hint="cs"/>
          <w:sz w:val="32"/>
          <w:szCs w:val="32"/>
          <w:rtl/>
        </w:rPr>
        <w:t xml:space="preserve">ة الاخرى </w:t>
      </w:r>
      <w:r>
        <w:rPr>
          <w:rFonts w:ascii="Traditional Arabic" w:hAnsi="Traditional Arabic" w:cs="Traditional Arabic" w:hint="cs"/>
          <w:sz w:val="32"/>
          <w:szCs w:val="32"/>
          <w:rtl/>
        </w:rPr>
        <w:t>المعترف</w:t>
      </w:r>
      <w:r w:rsidR="00481E7B">
        <w:rPr>
          <w:rFonts w:ascii="Traditional Arabic" w:hAnsi="Traditional Arabic" w:cs="Traditional Arabic" w:hint="cs"/>
          <w:sz w:val="32"/>
          <w:szCs w:val="32"/>
          <w:rtl/>
        </w:rPr>
        <w:t xml:space="preserve"> بها في المملكة </w:t>
      </w:r>
    </w:p>
    <w:p w:rsidR="00481E7B" w:rsidRDefault="0052503E" w:rsidP="0022731D">
      <w:pPr>
        <w:pStyle w:val="a5"/>
        <w:numPr>
          <w:ilvl w:val="0"/>
          <w:numId w:val="1"/>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الصيدلية </w:t>
      </w:r>
      <w:r w:rsidR="0022731D">
        <w:rPr>
          <w:rFonts w:ascii="Traditional Arabic" w:hAnsi="Traditional Arabic" w:cs="Traditional Arabic" w:hint="cs"/>
          <w:sz w:val="32"/>
          <w:szCs w:val="32"/>
          <w:rtl/>
        </w:rPr>
        <w:t>و مستودعات الادوية : هي الصيدليات</w:t>
      </w:r>
      <w:r>
        <w:rPr>
          <w:rFonts w:ascii="Traditional Arabic" w:hAnsi="Traditional Arabic" w:cs="Traditional Arabic" w:hint="cs"/>
          <w:sz w:val="32"/>
          <w:szCs w:val="32"/>
          <w:rtl/>
        </w:rPr>
        <w:t xml:space="preserve"> العامة او الخاصة او مستودعات الادوية بالجملة او المستودعات الخاصة او مصانع الادوية او المكاتب الطبية او مختبرات التحاليل الصيدلانية </w:t>
      </w:r>
    </w:p>
    <w:p w:rsidR="0052503E" w:rsidRDefault="0052503E" w:rsidP="0022731D">
      <w:pPr>
        <w:pStyle w:val="a5"/>
        <w:numPr>
          <w:ilvl w:val="0"/>
          <w:numId w:val="1"/>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النظام : نظام الدفاع المدني الصدر بالمرسوم الملكي الكريم رقم ( م/10 ) و تاريخها (10/5/1406) و جميع الانظمة الاخرى ذات العلاقة </w:t>
      </w:r>
      <w:r w:rsidR="0022731D">
        <w:rPr>
          <w:rFonts w:ascii="Traditional Arabic" w:hAnsi="Traditional Arabic" w:cs="Traditional Arabic" w:hint="cs"/>
          <w:sz w:val="32"/>
          <w:szCs w:val="32"/>
          <w:rtl/>
        </w:rPr>
        <w:t>.</w:t>
      </w:r>
    </w:p>
    <w:p w:rsidR="0052503E" w:rsidRDefault="0052503E" w:rsidP="0022731D">
      <w:pPr>
        <w:pStyle w:val="a5"/>
        <w:numPr>
          <w:ilvl w:val="0"/>
          <w:numId w:val="1"/>
        </w:numPr>
        <w:jc w:val="both"/>
        <w:rPr>
          <w:rFonts w:ascii="Traditional Arabic" w:hAnsi="Traditional Arabic" w:cs="Traditional Arabic"/>
          <w:sz w:val="32"/>
          <w:szCs w:val="32"/>
        </w:rPr>
      </w:pPr>
      <w:r>
        <w:rPr>
          <w:rFonts w:ascii="Traditional Arabic" w:hAnsi="Traditional Arabic" w:cs="Traditional Arabic" w:hint="cs"/>
          <w:sz w:val="32"/>
          <w:szCs w:val="32"/>
          <w:rtl/>
        </w:rPr>
        <w:t>مندوب الدفاع المدني : هو الشخص او الاشخاص المفوضون من قبل المديرية العامة الدفاع المدني او احدى مراكزه بالقيام بالتفتيش وضبط تحقيق المخالفات و التجاوزات وفقا للقواعد و الاجراءات المحددة باللائحة الخاصة بذ</w:t>
      </w:r>
      <w:r w:rsidR="00A840F6">
        <w:rPr>
          <w:rFonts w:ascii="Traditional Arabic" w:hAnsi="Traditional Arabic" w:cs="Traditional Arabic" w:hint="cs"/>
          <w:sz w:val="32"/>
          <w:szCs w:val="32"/>
          <w:rtl/>
        </w:rPr>
        <w:t>لك بغرض التأكد من سلامة المبنى و معدات و ادوات السلامة و مكافحة الحريق</w:t>
      </w:r>
      <w:r w:rsidR="0022731D">
        <w:rPr>
          <w:rFonts w:ascii="Traditional Arabic" w:hAnsi="Traditional Arabic" w:cs="Traditional Arabic" w:hint="cs"/>
          <w:sz w:val="32"/>
          <w:szCs w:val="32"/>
          <w:rtl/>
        </w:rPr>
        <w:t>.</w:t>
      </w:r>
      <w:r w:rsidR="00A840F6">
        <w:rPr>
          <w:rFonts w:ascii="Traditional Arabic" w:hAnsi="Traditional Arabic" w:cs="Traditional Arabic" w:hint="cs"/>
          <w:sz w:val="32"/>
          <w:szCs w:val="32"/>
          <w:rtl/>
        </w:rPr>
        <w:t xml:space="preserve"> </w:t>
      </w:r>
    </w:p>
    <w:p w:rsidR="007F3D5D" w:rsidRPr="00C021F9" w:rsidRDefault="00A840F6" w:rsidP="0022731D">
      <w:pPr>
        <w:pStyle w:val="a5"/>
        <w:numPr>
          <w:ilvl w:val="0"/>
          <w:numId w:val="1"/>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الجهة المختصة : وزارة الداخلية و المديرية العامة للدفاع المدني و الجهات العامة الاخرى ذات العلاقة بترخيص الصيدليات و مستودعات الادوية </w:t>
      </w:r>
      <w:r w:rsidR="0022731D">
        <w:rPr>
          <w:rFonts w:ascii="Traditional Arabic" w:hAnsi="Traditional Arabic" w:cs="Traditional Arabic" w:hint="cs"/>
          <w:sz w:val="32"/>
          <w:szCs w:val="32"/>
          <w:rtl/>
        </w:rPr>
        <w:t>.</w:t>
      </w:r>
    </w:p>
    <w:p w:rsidR="00A840F6" w:rsidRDefault="00A840F6" w:rsidP="0022731D">
      <w:pPr>
        <w:pStyle w:val="a5"/>
        <w:numPr>
          <w:ilvl w:val="0"/>
          <w:numId w:val="1"/>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المسئول عن السلامة : وفقا لنص الخامسة و العشرين من نظام الدفاع المدني هو الشخص ( من منسوبي المنشأة او الغير ) المعين او المكلف ليكون مسئولا عن جميع ما يتعلق بأعمال السلامة و الامن </w:t>
      </w:r>
      <w:r w:rsidR="0022731D">
        <w:rPr>
          <w:rFonts w:ascii="Traditional Arabic" w:hAnsi="Traditional Arabic" w:cs="Traditional Arabic" w:hint="cs"/>
          <w:sz w:val="32"/>
          <w:szCs w:val="32"/>
          <w:rtl/>
        </w:rPr>
        <w:t>و يعد مالك المنشأة المملوكة (</w:t>
      </w:r>
      <w:r w:rsidR="007F3D5D">
        <w:rPr>
          <w:rFonts w:ascii="Traditional Arabic" w:hAnsi="Traditional Arabic" w:cs="Traditional Arabic" w:hint="cs"/>
          <w:sz w:val="32"/>
          <w:szCs w:val="32"/>
          <w:rtl/>
        </w:rPr>
        <w:t>ملكية خاصة) او الشخص الصادر الترخيص بأسمة او مستغلها من الباطن مسئولا عن السلامة في جميع الاحوال وفق اللائحة الصادرة في هذا الشأن</w:t>
      </w:r>
      <w:r w:rsidR="0022731D">
        <w:rPr>
          <w:rFonts w:ascii="Traditional Arabic" w:hAnsi="Traditional Arabic" w:cs="Traditional Arabic" w:hint="cs"/>
          <w:sz w:val="32"/>
          <w:szCs w:val="32"/>
          <w:rtl/>
        </w:rPr>
        <w:t>.</w:t>
      </w:r>
      <w:r w:rsidR="007F3D5D">
        <w:rPr>
          <w:rFonts w:ascii="Traditional Arabic" w:hAnsi="Traditional Arabic" w:cs="Traditional Arabic" w:hint="cs"/>
          <w:sz w:val="32"/>
          <w:szCs w:val="32"/>
          <w:rtl/>
        </w:rPr>
        <w:t xml:space="preserve"> </w:t>
      </w:r>
    </w:p>
    <w:p w:rsidR="007F3D5D" w:rsidRDefault="007F3D5D" w:rsidP="0022731D">
      <w:pPr>
        <w:pStyle w:val="a5"/>
        <w:numPr>
          <w:ilvl w:val="0"/>
          <w:numId w:val="1"/>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المواصفات السعودية يقصد بها : </w:t>
      </w:r>
    </w:p>
    <w:p w:rsidR="00E42FDC" w:rsidRPr="0052503E" w:rsidRDefault="007F3D5D" w:rsidP="0022731D">
      <w:pPr>
        <w:pStyle w:val="a5"/>
        <w:numPr>
          <w:ilvl w:val="0"/>
          <w:numId w:val="2"/>
        </w:numPr>
        <w:jc w:val="both"/>
        <w:rPr>
          <w:rFonts w:ascii="Traditional Arabic" w:hAnsi="Traditional Arabic" w:cs="Traditional Arabic"/>
          <w:sz w:val="32"/>
          <w:szCs w:val="32"/>
          <w:rtl/>
        </w:rPr>
      </w:pPr>
      <w:r>
        <w:rPr>
          <w:rFonts w:ascii="Traditional Arabic" w:hAnsi="Traditional Arabic" w:cs="Traditional Arabic" w:hint="cs"/>
          <w:sz w:val="32"/>
          <w:szCs w:val="32"/>
          <w:rtl/>
        </w:rPr>
        <w:t>المواصفات القياسية العربية السعودية :</w:t>
      </w:r>
      <w:r w:rsidR="00E42FDC" w:rsidRPr="00E42FDC">
        <w:rPr>
          <w:rFonts w:ascii="Traditional Arabic" w:hAnsi="Traditional Arabic" w:cs="Traditional Arabic" w:hint="cs"/>
          <w:sz w:val="32"/>
          <w:szCs w:val="32"/>
          <w:rtl/>
        </w:rPr>
        <w:t xml:space="preserve"> </w:t>
      </w:r>
      <w:r w:rsidR="00E42FDC">
        <w:rPr>
          <w:rFonts w:ascii="Traditional Arabic" w:hAnsi="Traditional Arabic" w:cs="Traditional Arabic" w:hint="cs"/>
          <w:sz w:val="32"/>
          <w:szCs w:val="32"/>
          <w:rtl/>
        </w:rPr>
        <w:t xml:space="preserve">هي المواصفات الصادرة عن الهيئة العربية السعودية </w:t>
      </w:r>
      <w:r w:rsidR="0022731D">
        <w:rPr>
          <w:rFonts w:ascii="Traditional Arabic" w:hAnsi="Traditional Arabic" w:cs="Traditional Arabic" w:hint="cs"/>
          <w:sz w:val="32"/>
          <w:szCs w:val="32"/>
          <w:rtl/>
        </w:rPr>
        <w:t xml:space="preserve">للمواصفات </w:t>
      </w:r>
      <w:r w:rsidR="00E42FDC">
        <w:rPr>
          <w:rFonts w:ascii="Traditional Arabic" w:hAnsi="Traditional Arabic" w:cs="Traditional Arabic" w:hint="cs"/>
          <w:sz w:val="32"/>
          <w:szCs w:val="32"/>
          <w:rtl/>
        </w:rPr>
        <w:t xml:space="preserve">و المقاييس </w:t>
      </w:r>
      <w:r w:rsidR="0022731D">
        <w:rPr>
          <w:rFonts w:ascii="Traditional Arabic" w:hAnsi="Traditional Arabic" w:cs="Traditional Arabic" w:hint="cs"/>
          <w:sz w:val="32"/>
          <w:szCs w:val="32"/>
          <w:rtl/>
        </w:rPr>
        <w:t>.</w:t>
      </w:r>
    </w:p>
    <w:p w:rsidR="007F3D5D" w:rsidRDefault="008F23F5" w:rsidP="0022731D">
      <w:pPr>
        <w:pStyle w:val="a5"/>
        <w:numPr>
          <w:ilvl w:val="0"/>
          <w:numId w:val="2"/>
        </w:numPr>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المواصفات العالمية : هي المواصفات الاجنبية المعتمدة من الهيئة العربية السعودية للمواصفات و المقاييس و ير</w:t>
      </w:r>
      <w:r w:rsidR="0022731D">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عى هذه الحالة تقديم وثائق رسمية تثبت توافر جميع قواعد و اشتراطات السلامة في المادة </w:t>
      </w:r>
      <w:r w:rsidR="0022731D">
        <w:rPr>
          <w:rFonts w:ascii="Traditional Arabic" w:hAnsi="Traditional Arabic" w:cs="Traditional Arabic" w:hint="cs"/>
          <w:sz w:val="32"/>
          <w:szCs w:val="32"/>
          <w:rtl/>
        </w:rPr>
        <w:t>أ</w:t>
      </w:r>
      <w:r>
        <w:rPr>
          <w:rFonts w:ascii="Traditional Arabic" w:hAnsi="Traditional Arabic" w:cs="Traditional Arabic" w:hint="cs"/>
          <w:sz w:val="32"/>
          <w:szCs w:val="32"/>
          <w:rtl/>
        </w:rPr>
        <w:t xml:space="preserve">و الالة محل المواصفة و ان تعتمدها الهيئة العربية السعودية للمواصفات و المقاييس </w:t>
      </w:r>
      <w:r w:rsidR="0022731D">
        <w:rPr>
          <w:rFonts w:ascii="Traditional Arabic" w:hAnsi="Traditional Arabic" w:cs="Traditional Arabic" w:hint="cs"/>
          <w:sz w:val="32"/>
          <w:szCs w:val="32"/>
          <w:rtl/>
        </w:rPr>
        <w:t>.</w:t>
      </w:r>
    </w:p>
    <w:p w:rsidR="00350A9E" w:rsidRPr="0022731D" w:rsidRDefault="00350A9E" w:rsidP="0022731D">
      <w:pPr>
        <w:jc w:val="both"/>
        <w:rPr>
          <w:rFonts w:ascii="Traditional Arabic" w:hAnsi="Traditional Arabic" w:cs="Traditional Arabic"/>
          <w:sz w:val="32"/>
          <w:szCs w:val="32"/>
          <w:rtl/>
        </w:rPr>
      </w:pPr>
    </w:p>
    <w:p w:rsidR="00350A9E" w:rsidRDefault="00350A9E" w:rsidP="0022731D">
      <w:pPr>
        <w:jc w:val="both"/>
        <w:rPr>
          <w:rFonts w:ascii="Traditional Arabic" w:hAnsi="Traditional Arabic" w:cs="Traditional Arabic"/>
          <w:sz w:val="32"/>
          <w:szCs w:val="32"/>
          <w:rtl/>
        </w:rPr>
      </w:pPr>
    </w:p>
    <w:p w:rsidR="00350A9E" w:rsidRDefault="00350A9E" w:rsidP="0022731D">
      <w:pPr>
        <w:jc w:val="both"/>
        <w:rPr>
          <w:rFonts w:ascii="Traditional Arabic" w:hAnsi="Traditional Arabic" w:cs="Traditional Arabic"/>
          <w:sz w:val="32"/>
          <w:szCs w:val="32"/>
          <w:rtl/>
        </w:rPr>
      </w:pPr>
    </w:p>
    <w:p w:rsidR="00C021F9" w:rsidRDefault="00C021F9" w:rsidP="0022731D">
      <w:pPr>
        <w:jc w:val="both"/>
        <w:rPr>
          <w:rFonts w:ascii="Traditional Arabic" w:hAnsi="Traditional Arabic" w:cs="Traditional Arabic"/>
          <w:sz w:val="32"/>
          <w:szCs w:val="32"/>
          <w:rtl/>
        </w:rPr>
      </w:pPr>
    </w:p>
    <w:p w:rsidR="00C021F9" w:rsidRDefault="00C021F9" w:rsidP="0022731D">
      <w:pPr>
        <w:jc w:val="both"/>
        <w:rPr>
          <w:rFonts w:ascii="Traditional Arabic" w:hAnsi="Traditional Arabic" w:cs="Traditional Arabic"/>
          <w:sz w:val="32"/>
          <w:szCs w:val="32"/>
          <w:rtl/>
        </w:rPr>
      </w:pPr>
    </w:p>
    <w:p w:rsidR="00C021F9" w:rsidRDefault="00C021F9"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hint="cs"/>
          <w:sz w:val="32"/>
          <w:szCs w:val="32"/>
          <w:rtl/>
        </w:rPr>
      </w:pPr>
    </w:p>
    <w:p w:rsidR="0022731D" w:rsidRDefault="0022731D" w:rsidP="0022731D">
      <w:pPr>
        <w:jc w:val="both"/>
        <w:rPr>
          <w:rFonts w:ascii="Traditional Arabic" w:hAnsi="Traditional Arabic" w:cs="Traditional Arabic" w:hint="cs"/>
          <w:sz w:val="32"/>
          <w:szCs w:val="32"/>
          <w:rtl/>
        </w:rPr>
      </w:pPr>
    </w:p>
    <w:p w:rsidR="00350A9E" w:rsidRDefault="00D66DEA" w:rsidP="0022731D">
      <w:pPr>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الفصل الثاني</w:t>
      </w:r>
    </w:p>
    <w:p w:rsidR="00D66DEA" w:rsidRDefault="00D66DEA" w:rsidP="0022731D">
      <w:pPr>
        <w:jc w:val="center"/>
        <w:rPr>
          <w:rFonts w:ascii="Traditional Arabic" w:hAnsi="Traditional Arabic" w:cs="Traditional Arabic"/>
          <w:sz w:val="32"/>
          <w:szCs w:val="32"/>
          <w:rtl/>
        </w:rPr>
      </w:pPr>
      <w:r>
        <w:rPr>
          <w:rFonts w:ascii="Traditional Arabic" w:hAnsi="Traditional Arabic" w:cs="Traditional Arabic" w:hint="cs"/>
          <w:sz w:val="32"/>
          <w:szCs w:val="32"/>
          <w:rtl/>
        </w:rPr>
        <w:t>الشروط والاحكام العامة</w:t>
      </w:r>
    </w:p>
    <w:p w:rsidR="00D66DEA" w:rsidRDefault="00D66DEA"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مادة (2) هذه اللائحة تتعلق بشروط السلامة في مفهوم الدفاع المدني دون التعرض لباقي الشروط الصحية و ال</w:t>
      </w:r>
      <w:r w:rsidR="0022731D">
        <w:rPr>
          <w:rFonts w:ascii="Traditional Arabic" w:hAnsi="Traditional Arabic" w:cs="Traditional Arabic" w:hint="cs"/>
          <w:sz w:val="32"/>
          <w:szCs w:val="32"/>
          <w:rtl/>
        </w:rPr>
        <w:t>م</w:t>
      </w:r>
      <w:r>
        <w:rPr>
          <w:rFonts w:ascii="Traditional Arabic" w:hAnsi="Traditional Arabic" w:cs="Traditional Arabic" w:hint="cs"/>
          <w:sz w:val="32"/>
          <w:szCs w:val="32"/>
          <w:rtl/>
        </w:rPr>
        <w:t>عملية المتعلقة بالأدوية او المستلزمات الطبية الاخرى و ما الى ذلك من شروط تتعلق بتنظيم مزاولة المهنة و التي تختص به</w:t>
      </w:r>
      <w:r w:rsidR="0022731D">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وزارة الصحة و الجهات الاخرى ذات العلاقة </w:t>
      </w:r>
      <w:r w:rsidR="0022731D">
        <w:rPr>
          <w:rFonts w:ascii="Traditional Arabic" w:hAnsi="Traditional Arabic" w:cs="Traditional Arabic" w:hint="cs"/>
          <w:sz w:val="32"/>
          <w:szCs w:val="32"/>
          <w:rtl/>
        </w:rPr>
        <w:t>.</w:t>
      </w:r>
    </w:p>
    <w:p w:rsidR="00D66DEA" w:rsidRDefault="00D66DEA"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مادة (3) يلتزم المسئول عن السلامة بتخصيص سجل </w:t>
      </w:r>
      <w:r w:rsidR="0022731D">
        <w:rPr>
          <w:rFonts w:ascii="Traditional Arabic" w:hAnsi="Traditional Arabic" w:cs="Traditional Arabic" w:hint="cs"/>
          <w:sz w:val="32"/>
          <w:szCs w:val="32"/>
          <w:rtl/>
        </w:rPr>
        <w:t>يسمى ( سجل السلامة مكافحة الحري</w:t>
      </w:r>
      <w:r>
        <w:rPr>
          <w:rFonts w:ascii="Traditional Arabic" w:hAnsi="Traditional Arabic" w:cs="Traditional Arabic" w:hint="cs"/>
          <w:sz w:val="32"/>
          <w:szCs w:val="32"/>
          <w:rtl/>
        </w:rPr>
        <w:t xml:space="preserve">ق ) طبقا للنموذج المعد </w:t>
      </w:r>
      <w:r w:rsidR="0022731D">
        <w:rPr>
          <w:rFonts w:ascii="Traditional Arabic" w:hAnsi="Traditional Arabic" w:cs="Traditional Arabic" w:hint="cs"/>
          <w:sz w:val="32"/>
          <w:szCs w:val="32"/>
          <w:rtl/>
        </w:rPr>
        <w:t>من قب ا</w:t>
      </w:r>
      <w:r>
        <w:rPr>
          <w:rFonts w:ascii="Traditional Arabic" w:hAnsi="Traditional Arabic" w:cs="Traditional Arabic" w:hint="cs"/>
          <w:sz w:val="32"/>
          <w:szCs w:val="32"/>
          <w:rtl/>
        </w:rPr>
        <w:t>لدفاع المدني تختم صفحاته بختم الدفاع المدني و يخصص لت</w:t>
      </w:r>
      <w:r w:rsidR="0022731D">
        <w:rPr>
          <w:rFonts w:ascii="Traditional Arabic" w:hAnsi="Traditional Arabic" w:cs="Traditional Arabic" w:hint="cs"/>
          <w:sz w:val="32"/>
          <w:szCs w:val="32"/>
          <w:rtl/>
        </w:rPr>
        <w:t>سجيل نتائج</w:t>
      </w:r>
      <w:r>
        <w:rPr>
          <w:rFonts w:ascii="Traditional Arabic" w:hAnsi="Traditional Arabic" w:cs="Traditional Arabic" w:hint="cs"/>
          <w:sz w:val="32"/>
          <w:szCs w:val="32"/>
          <w:rtl/>
        </w:rPr>
        <w:t xml:space="preserve"> الفحوصات الشهرية و الاختبارات الدورية لوسائل و معدا</w:t>
      </w:r>
      <w:r w:rsidR="0022731D">
        <w:rPr>
          <w:rFonts w:ascii="Traditional Arabic" w:hAnsi="Traditional Arabic" w:cs="Traditional Arabic" w:hint="cs"/>
          <w:sz w:val="32"/>
          <w:szCs w:val="32"/>
          <w:rtl/>
        </w:rPr>
        <w:t>ت الاطفاء و المراقبة و الانذار</w:t>
      </w:r>
      <w:r>
        <w:rPr>
          <w:rFonts w:ascii="Traditional Arabic" w:hAnsi="Traditional Arabic" w:cs="Traditional Arabic" w:hint="cs"/>
          <w:sz w:val="32"/>
          <w:szCs w:val="32"/>
          <w:rtl/>
        </w:rPr>
        <w:t xml:space="preserve"> و ت</w:t>
      </w:r>
      <w:r w:rsidR="0022731D">
        <w:rPr>
          <w:rFonts w:ascii="Traditional Arabic" w:hAnsi="Traditional Arabic" w:cs="Traditional Arabic" w:hint="cs"/>
          <w:sz w:val="32"/>
          <w:szCs w:val="32"/>
          <w:rtl/>
        </w:rPr>
        <w:t>ا</w:t>
      </w:r>
      <w:r>
        <w:rPr>
          <w:rFonts w:ascii="Traditional Arabic" w:hAnsi="Traditional Arabic" w:cs="Traditional Arabic" w:hint="cs"/>
          <w:sz w:val="32"/>
          <w:szCs w:val="32"/>
          <w:rtl/>
        </w:rPr>
        <w:t>ريخها و الجهات القائمة بها ونتائجها و عمليات الاصلاح</w:t>
      </w:r>
      <w:r w:rsidR="0022731D">
        <w:rPr>
          <w:rFonts w:ascii="Traditional Arabic" w:hAnsi="Traditional Arabic" w:cs="Traditional Arabic" w:hint="cs"/>
          <w:sz w:val="32"/>
          <w:szCs w:val="32"/>
          <w:rtl/>
        </w:rPr>
        <w:t xml:space="preserve"> و غيرها من البيانات كما يجري </w:t>
      </w:r>
      <w:r>
        <w:rPr>
          <w:rFonts w:ascii="Traditional Arabic" w:hAnsi="Traditional Arabic" w:cs="Traditional Arabic" w:hint="cs"/>
          <w:sz w:val="32"/>
          <w:szCs w:val="32"/>
          <w:rtl/>
        </w:rPr>
        <w:t xml:space="preserve">تخصيص جزء من السجل لعمليات فحص و صيانة المبنى و التمديدات الكهربائية </w:t>
      </w:r>
    </w:p>
    <w:p w:rsidR="00D66DEA" w:rsidRDefault="00D66DEA"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مادة(4) يلتزم مسئول السلامة عند حدوث أي عارض او حادث ينطوي على درجه عالية من الخطورة بمحاولة فصل او ايقاف مصدر الخطورة فورا </w:t>
      </w:r>
      <w:r w:rsidR="0022731D">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 اج</w:t>
      </w:r>
      <w:r w:rsidR="0022731D">
        <w:rPr>
          <w:rFonts w:ascii="Traditional Arabic" w:hAnsi="Traditional Arabic" w:cs="Traditional Arabic" w:hint="cs"/>
          <w:sz w:val="32"/>
          <w:szCs w:val="32"/>
          <w:rtl/>
        </w:rPr>
        <w:t>لاء العاملين من اماكن الخطورة في المبنى</w:t>
      </w:r>
      <w:r>
        <w:rPr>
          <w:rFonts w:ascii="Traditional Arabic" w:hAnsi="Traditional Arabic" w:cs="Traditional Arabic" w:hint="cs"/>
          <w:sz w:val="32"/>
          <w:szCs w:val="32"/>
          <w:rtl/>
        </w:rPr>
        <w:t xml:space="preserve"> و ابلاغ م</w:t>
      </w:r>
      <w:r w:rsidR="0022731D">
        <w:rPr>
          <w:rFonts w:ascii="Traditional Arabic" w:hAnsi="Traditional Arabic" w:cs="Traditional Arabic" w:hint="cs"/>
          <w:sz w:val="32"/>
          <w:szCs w:val="32"/>
          <w:rtl/>
        </w:rPr>
        <w:t xml:space="preserve">ركز الدفاع المدني المتخصص فورا </w:t>
      </w:r>
      <w:r>
        <w:rPr>
          <w:rFonts w:ascii="Traditional Arabic" w:hAnsi="Traditional Arabic" w:cs="Traditional Arabic" w:hint="cs"/>
          <w:sz w:val="32"/>
          <w:szCs w:val="32"/>
          <w:rtl/>
        </w:rPr>
        <w:t>ل</w:t>
      </w:r>
      <w:r w:rsidR="0022731D">
        <w:rPr>
          <w:rFonts w:ascii="Traditional Arabic" w:hAnsi="Traditional Arabic" w:cs="Traditional Arabic" w:hint="cs"/>
          <w:sz w:val="32"/>
          <w:szCs w:val="32"/>
          <w:rtl/>
        </w:rPr>
        <w:t>نظر في الاجر</w:t>
      </w:r>
      <w:r>
        <w:rPr>
          <w:rFonts w:ascii="Traditional Arabic" w:hAnsi="Traditional Arabic" w:cs="Traditional Arabic" w:hint="cs"/>
          <w:sz w:val="32"/>
          <w:szCs w:val="32"/>
          <w:rtl/>
        </w:rPr>
        <w:t xml:space="preserve">اء الواجب اتخاذه. </w:t>
      </w:r>
    </w:p>
    <w:p w:rsidR="00D66DEA" w:rsidRDefault="00D66DEA"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مادة(5) يجب تدريب العاملين في مستودعات الادوية على اعمال الاطفاء و الاسعاف و الانقاذ في المدارس و معاهد التدريب الوطنية المعتمدة من قبل المديرية العامة ل</w:t>
      </w:r>
      <w:r w:rsidR="0022731D">
        <w:rPr>
          <w:rFonts w:ascii="Traditional Arabic" w:hAnsi="Traditional Arabic" w:cs="Traditional Arabic" w:hint="cs"/>
          <w:sz w:val="32"/>
          <w:szCs w:val="32"/>
          <w:rtl/>
        </w:rPr>
        <w:t>ل</w:t>
      </w:r>
      <w:r>
        <w:rPr>
          <w:rFonts w:ascii="Traditional Arabic" w:hAnsi="Traditional Arabic" w:cs="Traditional Arabic" w:hint="cs"/>
          <w:sz w:val="32"/>
          <w:szCs w:val="32"/>
          <w:rtl/>
        </w:rPr>
        <w:t>دفاع المدني بحيث تتحمل الجهة الطالبة تكلفة</w:t>
      </w:r>
      <w:r w:rsidR="0022731D">
        <w:rPr>
          <w:rFonts w:ascii="Traditional Arabic" w:hAnsi="Traditional Arabic" w:cs="Traditional Arabic" w:hint="cs"/>
          <w:sz w:val="32"/>
          <w:szCs w:val="32"/>
          <w:rtl/>
        </w:rPr>
        <w:t xml:space="preserve"> المتدربين </w:t>
      </w:r>
      <w:r>
        <w:rPr>
          <w:rFonts w:ascii="Traditional Arabic" w:hAnsi="Traditional Arabic" w:cs="Traditional Arabic" w:hint="cs"/>
          <w:sz w:val="32"/>
          <w:szCs w:val="32"/>
          <w:rtl/>
        </w:rPr>
        <w:t xml:space="preserve">و يجب في جميع الاحوال اثبات عدد العاملين و جنسياتهم </w:t>
      </w:r>
      <w:r w:rsidR="0022731D">
        <w:rPr>
          <w:rFonts w:ascii="Traditional Arabic" w:hAnsi="Traditional Arabic" w:cs="Traditional Arabic" w:hint="cs"/>
          <w:sz w:val="32"/>
          <w:szCs w:val="32"/>
          <w:rtl/>
        </w:rPr>
        <w:t>.</w:t>
      </w:r>
    </w:p>
    <w:p w:rsidR="00D66DEA" w:rsidRDefault="00D66DEA"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مادة(6) يلتزم المسئول </w:t>
      </w:r>
      <w:r w:rsidR="0022731D">
        <w:rPr>
          <w:rFonts w:ascii="Traditional Arabic" w:hAnsi="Traditional Arabic" w:cs="Traditional Arabic" w:hint="cs"/>
          <w:sz w:val="32"/>
          <w:szCs w:val="32"/>
          <w:rtl/>
        </w:rPr>
        <w:t>ع</w:t>
      </w:r>
      <w:r>
        <w:rPr>
          <w:rFonts w:ascii="Traditional Arabic" w:hAnsi="Traditional Arabic" w:cs="Traditional Arabic" w:hint="cs"/>
          <w:sz w:val="32"/>
          <w:szCs w:val="32"/>
          <w:rtl/>
        </w:rPr>
        <w:t xml:space="preserve">ن السلامة بعمل الفحوصات الشهرية و الاختبارات كل شهر عن وسائل السلامة لسلامة معدات الاطفاء و الانذار </w:t>
      </w:r>
      <w:r w:rsidR="0022731D">
        <w:rPr>
          <w:rFonts w:ascii="Traditional Arabic" w:hAnsi="Traditional Arabic" w:cs="Traditional Arabic" w:hint="cs"/>
          <w:sz w:val="32"/>
          <w:szCs w:val="32"/>
          <w:rtl/>
        </w:rPr>
        <w:t>و</w:t>
      </w:r>
      <w:r>
        <w:rPr>
          <w:rFonts w:ascii="Traditional Arabic" w:hAnsi="Traditional Arabic" w:cs="Traditional Arabic" w:hint="cs"/>
          <w:sz w:val="32"/>
          <w:szCs w:val="32"/>
          <w:rtl/>
        </w:rPr>
        <w:t>اصلاح أي عطل فور وقوعه و يجوز ابلاغ مركز الدفاع المدني المختص على موعد مناسب لحضور مندوب الدفاع المدني خلال الاختبار و اثبات ذلك بتوقيع مندو</w:t>
      </w:r>
      <w:r w:rsidR="00C021F9">
        <w:rPr>
          <w:rFonts w:ascii="Traditional Arabic" w:hAnsi="Traditional Arabic" w:cs="Traditional Arabic" w:hint="cs"/>
          <w:sz w:val="32"/>
          <w:szCs w:val="32"/>
          <w:rtl/>
        </w:rPr>
        <w:t xml:space="preserve">ب الدفاع المدني في سجل السلامة </w:t>
      </w:r>
    </w:p>
    <w:p w:rsidR="00D66DEA" w:rsidRDefault="00D66DEA"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مادة (7) وفقا لمفهوم المادة ((العشرين )) من نظام الدفاع المدني لا يجوز الترخيص لأي مستودعات أدوية جديدة او تجديديها او ترميمها او توسعة القائمة منها قبل ان يقوم طالب الترخيص بدراس</w:t>
      </w:r>
      <w:r w:rsidR="0022731D">
        <w:rPr>
          <w:rFonts w:ascii="Traditional Arabic" w:hAnsi="Traditional Arabic" w:cs="Traditional Arabic" w:hint="cs"/>
          <w:sz w:val="32"/>
          <w:szCs w:val="32"/>
          <w:rtl/>
        </w:rPr>
        <w:t>ة</w:t>
      </w:r>
      <w:r>
        <w:rPr>
          <w:rFonts w:ascii="Traditional Arabic" w:hAnsi="Traditional Arabic" w:cs="Traditional Arabic" w:hint="cs"/>
          <w:sz w:val="32"/>
          <w:szCs w:val="32"/>
          <w:rtl/>
        </w:rPr>
        <w:t xml:space="preserve"> فنية معدة من قبل احد المكاتب الفنية المتخصصة بأعمال السلامة و اجهزة الانذار و مكافحة الحريق و المعتمدة من قبل المدير</w:t>
      </w:r>
      <w:r w:rsidR="0022731D">
        <w:rPr>
          <w:rFonts w:ascii="Traditional Arabic" w:hAnsi="Traditional Arabic" w:cs="Traditional Arabic" w:hint="cs"/>
          <w:sz w:val="32"/>
          <w:szCs w:val="32"/>
          <w:rtl/>
        </w:rPr>
        <w:t>ية</w:t>
      </w:r>
      <w:r>
        <w:rPr>
          <w:rFonts w:ascii="Traditional Arabic" w:hAnsi="Traditional Arabic" w:cs="Traditional Arabic" w:hint="cs"/>
          <w:sz w:val="32"/>
          <w:szCs w:val="32"/>
          <w:rtl/>
        </w:rPr>
        <w:t xml:space="preserve"> العام</w:t>
      </w:r>
      <w:r w:rsidR="0022731D">
        <w:rPr>
          <w:rFonts w:ascii="Traditional Arabic" w:hAnsi="Traditional Arabic" w:cs="Traditional Arabic" w:hint="cs"/>
          <w:sz w:val="32"/>
          <w:szCs w:val="32"/>
          <w:rtl/>
        </w:rPr>
        <w:t>ة</w:t>
      </w:r>
      <w:r>
        <w:rPr>
          <w:rFonts w:ascii="Traditional Arabic" w:hAnsi="Traditional Arabic" w:cs="Traditional Arabic" w:hint="cs"/>
          <w:sz w:val="32"/>
          <w:szCs w:val="32"/>
          <w:rtl/>
        </w:rPr>
        <w:t xml:space="preserve"> ل</w:t>
      </w:r>
      <w:r w:rsidR="0022731D">
        <w:rPr>
          <w:rFonts w:ascii="Traditional Arabic" w:hAnsi="Traditional Arabic" w:cs="Traditional Arabic" w:hint="cs"/>
          <w:sz w:val="32"/>
          <w:szCs w:val="32"/>
          <w:rtl/>
        </w:rPr>
        <w:t>ل</w:t>
      </w:r>
      <w:r w:rsidR="008273F8">
        <w:rPr>
          <w:rFonts w:ascii="Traditional Arabic" w:hAnsi="Traditional Arabic" w:cs="Traditional Arabic" w:hint="cs"/>
          <w:sz w:val="32"/>
          <w:szCs w:val="32"/>
          <w:rtl/>
        </w:rPr>
        <w:t>دفاع المدني و توضح</w:t>
      </w:r>
      <w:r>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lastRenderedPageBreak/>
        <w:t>مدى الالتزام ب</w:t>
      </w:r>
      <w:r w:rsidR="008273F8">
        <w:rPr>
          <w:rFonts w:ascii="Traditional Arabic" w:hAnsi="Traditional Arabic" w:cs="Traditional Arabic" w:hint="cs"/>
          <w:sz w:val="32"/>
          <w:szCs w:val="32"/>
          <w:rtl/>
        </w:rPr>
        <w:t>ال</w:t>
      </w:r>
      <w:r>
        <w:rPr>
          <w:rFonts w:ascii="Traditional Arabic" w:hAnsi="Traditional Arabic" w:cs="Traditional Arabic" w:hint="cs"/>
          <w:sz w:val="32"/>
          <w:szCs w:val="32"/>
          <w:rtl/>
        </w:rPr>
        <w:t>قواعد الواردة بهذه اللائح</w:t>
      </w:r>
      <w:r>
        <w:rPr>
          <w:rFonts w:ascii="Traditional Arabic" w:hAnsi="Traditional Arabic" w:cs="Traditional Arabic" w:hint="eastAsia"/>
          <w:sz w:val="32"/>
          <w:szCs w:val="32"/>
          <w:rtl/>
        </w:rPr>
        <w:t>ة</w:t>
      </w:r>
      <w:r>
        <w:rPr>
          <w:rFonts w:ascii="Traditional Arabic" w:hAnsi="Traditional Arabic" w:cs="Traditional Arabic" w:hint="cs"/>
          <w:sz w:val="32"/>
          <w:szCs w:val="32"/>
          <w:rtl/>
        </w:rPr>
        <w:t xml:space="preserve"> و تمنح مستودعات الادوية القائمة وقت صدور </w:t>
      </w:r>
      <w:r w:rsidR="008273F8">
        <w:rPr>
          <w:rFonts w:ascii="Traditional Arabic" w:hAnsi="Traditional Arabic" w:cs="Traditional Arabic" w:hint="cs"/>
          <w:sz w:val="32"/>
          <w:szCs w:val="32"/>
          <w:rtl/>
        </w:rPr>
        <w:t xml:space="preserve">اللائحة </w:t>
      </w:r>
      <w:r>
        <w:rPr>
          <w:rFonts w:ascii="Traditional Arabic" w:hAnsi="Traditional Arabic" w:cs="Traditional Arabic" w:hint="cs"/>
          <w:sz w:val="32"/>
          <w:szCs w:val="32"/>
          <w:rtl/>
        </w:rPr>
        <w:t xml:space="preserve">مهله زمنة لمدة سنة لتطبيق الوارد بهذه الائحة من اشتراطات و تعليمات </w:t>
      </w:r>
      <w:r w:rsidR="008273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D66DEA" w:rsidRDefault="00D66DEA"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مادة (8) يكون المكتب الذي اعد الدراسة المذكورة اعلاه مسئولاً امام الدفاع المدني و الجهات الاخرى ذات العلاقة عن جدية الدراسة و دقتها و مراقبة تنفيذها كما يلتزم بتقديم شهادة نهائية تؤكد مطابقة مستودعات الادوية للتعليمات </w:t>
      </w:r>
      <w:r w:rsidR="008273F8">
        <w:rPr>
          <w:rFonts w:ascii="Traditional Arabic" w:hAnsi="Traditional Arabic" w:cs="Traditional Arabic" w:hint="cs"/>
          <w:sz w:val="32"/>
          <w:szCs w:val="32"/>
          <w:rtl/>
        </w:rPr>
        <w:t xml:space="preserve">      و</w:t>
      </w:r>
      <w:r>
        <w:rPr>
          <w:rFonts w:ascii="Traditional Arabic" w:hAnsi="Traditional Arabic" w:cs="Traditional Arabic" w:hint="cs"/>
          <w:sz w:val="32"/>
          <w:szCs w:val="32"/>
          <w:rtl/>
        </w:rPr>
        <w:t xml:space="preserve">الاشتراطات الواردة بهذه اللائحة كما يكون مسئولاً بالتضامن مع </w:t>
      </w:r>
      <w:r w:rsidR="008273F8">
        <w:rPr>
          <w:rFonts w:ascii="Traditional Arabic" w:hAnsi="Traditional Arabic" w:cs="Traditional Arabic" w:hint="cs"/>
          <w:sz w:val="32"/>
          <w:szCs w:val="32"/>
          <w:rtl/>
        </w:rPr>
        <w:t>ال</w:t>
      </w:r>
      <w:r>
        <w:rPr>
          <w:rFonts w:ascii="Traditional Arabic" w:hAnsi="Traditional Arabic" w:cs="Traditional Arabic" w:hint="cs"/>
          <w:sz w:val="32"/>
          <w:szCs w:val="32"/>
          <w:rtl/>
        </w:rPr>
        <w:t>جهة صاحب</w:t>
      </w:r>
      <w:r w:rsidR="008273F8">
        <w:rPr>
          <w:rFonts w:ascii="Traditional Arabic" w:hAnsi="Traditional Arabic" w:cs="Traditional Arabic" w:hint="cs"/>
          <w:sz w:val="32"/>
          <w:szCs w:val="32"/>
          <w:rtl/>
        </w:rPr>
        <w:t>ة</w:t>
      </w:r>
      <w:r>
        <w:rPr>
          <w:rFonts w:ascii="Traditional Arabic" w:hAnsi="Traditional Arabic" w:cs="Traditional Arabic" w:hint="cs"/>
          <w:sz w:val="32"/>
          <w:szCs w:val="32"/>
          <w:rtl/>
        </w:rPr>
        <w:t xml:space="preserve"> المستودع عن أي اخطأ او تهاون او تقصير في هذا الصدد </w:t>
      </w:r>
      <w:r w:rsidR="008273F8">
        <w:rPr>
          <w:rFonts w:ascii="Traditional Arabic" w:hAnsi="Traditional Arabic" w:cs="Traditional Arabic" w:hint="cs"/>
          <w:sz w:val="32"/>
          <w:szCs w:val="32"/>
          <w:rtl/>
        </w:rPr>
        <w:t>.</w:t>
      </w:r>
    </w:p>
    <w:p w:rsidR="00D66DEA" w:rsidRDefault="00D66DEA"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مادة(9) يتم ضبط مخالفات هذه اللائحة و التحقيق فيها و توقيع العقوبة وفقا لما تضمنه نظام الدفاع المدني و ما يصدر عن الدفاع المدني من لوائح او تعليمات </w:t>
      </w:r>
      <w:r w:rsidR="008273F8">
        <w:rPr>
          <w:rFonts w:ascii="Traditional Arabic" w:hAnsi="Traditional Arabic" w:cs="Traditional Arabic" w:hint="cs"/>
          <w:sz w:val="32"/>
          <w:szCs w:val="32"/>
          <w:rtl/>
        </w:rPr>
        <w:t xml:space="preserve">تنظم </w:t>
      </w:r>
      <w:r>
        <w:rPr>
          <w:rFonts w:ascii="Traditional Arabic" w:hAnsi="Traditional Arabic" w:cs="Traditional Arabic" w:hint="cs"/>
          <w:sz w:val="32"/>
          <w:szCs w:val="32"/>
          <w:rtl/>
        </w:rPr>
        <w:t>هذه الامور</w:t>
      </w:r>
      <w:r w:rsidR="008273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D66DEA" w:rsidRDefault="00D66DEA" w:rsidP="0022731D">
      <w:pPr>
        <w:jc w:val="both"/>
        <w:rPr>
          <w:rFonts w:ascii="Traditional Arabic" w:hAnsi="Traditional Arabic" w:cs="Traditional Arabic"/>
          <w:sz w:val="32"/>
          <w:szCs w:val="32"/>
          <w:rtl/>
        </w:rPr>
      </w:pPr>
    </w:p>
    <w:p w:rsidR="00D66DEA" w:rsidRDefault="00D66DEA" w:rsidP="0022731D">
      <w:pPr>
        <w:jc w:val="both"/>
        <w:rPr>
          <w:rFonts w:ascii="Traditional Arabic" w:hAnsi="Traditional Arabic" w:cs="Traditional Arabic"/>
          <w:sz w:val="32"/>
          <w:szCs w:val="32"/>
          <w:rtl/>
        </w:rPr>
      </w:pPr>
    </w:p>
    <w:p w:rsidR="00D66DEA" w:rsidRDefault="00D66DEA" w:rsidP="0022731D">
      <w:pPr>
        <w:jc w:val="both"/>
        <w:rPr>
          <w:rFonts w:ascii="Traditional Arabic" w:hAnsi="Traditional Arabic" w:cs="Traditional Arabic"/>
          <w:sz w:val="32"/>
          <w:szCs w:val="32"/>
          <w:rtl/>
        </w:rPr>
      </w:pPr>
    </w:p>
    <w:p w:rsidR="00C021F9" w:rsidRDefault="00C021F9" w:rsidP="0022731D">
      <w:pPr>
        <w:jc w:val="both"/>
        <w:rPr>
          <w:rFonts w:ascii="Traditional Arabic" w:hAnsi="Traditional Arabic" w:cs="Traditional Arabic" w:hint="cs"/>
          <w:sz w:val="32"/>
          <w:szCs w:val="32"/>
          <w:rtl/>
        </w:rPr>
      </w:pPr>
    </w:p>
    <w:p w:rsidR="008273F8" w:rsidRDefault="008273F8" w:rsidP="0022731D">
      <w:pPr>
        <w:jc w:val="both"/>
        <w:rPr>
          <w:rFonts w:ascii="Traditional Arabic" w:hAnsi="Traditional Arabic" w:cs="Traditional Arabic" w:hint="cs"/>
          <w:sz w:val="32"/>
          <w:szCs w:val="32"/>
          <w:rtl/>
        </w:rPr>
      </w:pPr>
    </w:p>
    <w:p w:rsidR="008273F8" w:rsidRDefault="008273F8" w:rsidP="0022731D">
      <w:pPr>
        <w:jc w:val="both"/>
        <w:rPr>
          <w:rFonts w:ascii="Traditional Arabic" w:hAnsi="Traditional Arabic" w:cs="Traditional Arabic" w:hint="cs"/>
          <w:sz w:val="32"/>
          <w:szCs w:val="32"/>
          <w:rtl/>
        </w:rPr>
      </w:pPr>
    </w:p>
    <w:p w:rsidR="008273F8" w:rsidRDefault="008273F8" w:rsidP="0022731D">
      <w:pPr>
        <w:jc w:val="both"/>
        <w:rPr>
          <w:rFonts w:ascii="Traditional Arabic" w:hAnsi="Traditional Arabic" w:cs="Traditional Arabic" w:hint="cs"/>
          <w:sz w:val="32"/>
          <w:szCs w:val="32"/>
          <w:rtl/>
        </w:rPr>
      </w:pPr>
    </w:p>
    <w:p w:rsidR="008273F8" w:rsidRDefault="008273F8" w:rsidP="0022731D">
      <w:pPr>
        <w:jc w:val="both"/>
        <w:rPr>
          <w:rFonts w:ascii="Traditional Arabic" w:hAnsi="Traditional Arabic" w:cs="Traditional Arabic" w:hint="cs"/>
          <w:sz w:val="32"/>
          <w:szCs w:val="32"/>
          <w:rtl/>
        </w:rPr>
      </w:pPr>
    </w:p>
    <w:p w:rsidR="008273F8" w:rsidRDefault="008273F8" w:rsidP="0022731D">
      <w:pPr>
        <w:jc w:val="both"/>
        <w:rPr>
          <w:rFonts w:ascii="Traditional Arabic" w:hAnsi="Traditional Arabic" w:cs="Traditional Arabic" w:hint="cs"/>
          <w:sz w:val="32"/>
          <w:szCs w:val="32"/>
          <w:rtl/>
        </w:rPr>
      </w:pPr>
    </w:p>
    <w:p w:rsidR="008273F8" w:rsidRDefault="008273F8" w:rsidP="0022731D">
      <w:pPr>
        <w:jc w:val="both"/>
        <w:rPr>
          <w:rFonts w:ascii="Traditional Arabic" w:hAnsi="Traditional Arabic" w:cs="Traditional Arabic" w:hint="cs"/>
          <w:sz w:val="32"/>
          <w:szCs w:val="32"/>
          <w:rtl/>
        </w:rPr>
      </w:pPr>
    </w:p>
    <w:p w:rsidR="008273F8" w:rsidRDefault="008273F8" w:rsidP="0022731D">
      <w:pPr>
        <w:jc w:val="both"/>
        <w:rPr>
          <w:rFonts w:ascii="Traditional Arabic" w:hAnsi="Traditional Arabic" w:cs="Traditional Arabic" w:hint="cs"/>
          <w:sz w:val="32"/>
          <w:szCs w:val="32"/>
          <w:rtl/>
        </w:rPr>
      </w:pPr>
    </w:p>
    <w:p w:rsidR="008273F8" w:rsidRDefault="008273F8" w:rsidP="0022731D">
      <w:pPr>
        <w:jc w:val="both"/>
        <w:rPr>
          <w:rFonts w:ascii="Traditional Arabic" w:hAnsi="Traditional Arabic" w:cs="Traditional Arabic" w:hint="cs"/>
          <w:sz w:val="32"/>
          <w:szCs w:val="32"/>
          <w:rtl/>
        </w:rPr>
      </w:pPr>
    </w:p>
    <w:p w:rsidR="00350A9E" w:rsidRDefault="00172D5A" w:rsidP="008273F8">
      <w:pPr>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الفصل الثالث</w:t>
      </w:r>
    </w:p>
    <w:p w:rsidR="00172D5A" w:rsidRPr="00D66DEA" w:rsidRDefault="00172D5A" w:rsidP="008273F8">
      <w:pPr>
        <w:jc w:val="center"/>
        <w:rPr>
          <w:rFonts w:ascii="Traditional Arabic" w:hAnsi="Traditional Arabic" w:cs="Traditional Arabic"/>
          <w:sz w:val="32"/>
          <w:szCs w:val="32"/>
        </w:rPr>
      </w:pPr>
      <w:r>
        <w:rPr>
          <w:rFonts w:ascii="Traditional Arabic" w:hAnsi="Traditional Arabic" w:cs="Traditional Arabic" w:hint="cs"/>
          <w:sz w:val="32"/>
          <w:szCs w:val="32"/>
          <w:rtl/>
        </w:rPr>
        <w:t>((شروط و متطلبات السلامة))</w:t>
      </w:r>
    </w:p>
    <w:p w:rsidR="00A52E61" w:rsidRDefault="00172D5A" w:rsidP="008273F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مادة(10) </w:t>
      </w:r>
      <w:r w:rsidR="008273F8">
        <w:rPr>
          <w:rFonts w:ascii="Traditional Arabic" w:hAnsi="Traditional Arabic" w:cs="Traditional Arabic" w:hint="cs"/>
          <w:sz w:val="32"/>
          <w:szCs w:val="32"/>
          <w:rtl/>
        </w:rPr>
        <w:t>المو</w:t>
      </w:r>
      <w:r>
        <w:rPr>
          <w:rFonts w:ascii="Traditional Arabic" w:hAnsi="Traditional Arabic" w:cs="Traditional Arabic" w:hint="cs"/>
          <w:sz w:val="32"/>
          <w:szCs w:val="32"/>
          <w:rtl/>
        </w:rPr>
        <w:t xml:space="preserve">قع و الانشاءات </w:t>
      </w:r>
    </w:p>
    <w:p w:rsidR="00172D5A" w:rsidRDefault="00D00E3B" w:rsidP="0022731D">
      <w:pPr>
        <w:pStyle w:val="a5"/>
        <w:numPr>
          <w:ilvl w:val="0"/>
          <w:numId w:val="4"/>
        </w:numPr>
        <w:jc w:val="both"/>
        <w:rPr>
          <w:rFonts w:ascii="Traditional Arabic" w:hAnsi="Traditional Arabic" w:cs="Traditional Arabic"/>
          <w:sz w:val="32"/>
          <w:szCs w:val="32"/>
        </w:rPr>
      </w:pPr>
      <w:r>
        <w:rPr>
          <w:rFonts w:ascii="Traditional Arabic" w:hAnsi="Traditional Arabic" w:cs="Traditional Arabic" w:hint="cs"/>
          <w:sz w:val="32"/>
          <w:szCs w:val="32"/>
          <w:rtl/>
        </w:rPr>
        <w:t>يجب ا</w:t>
      </w:r>
      <w:r w:rsidR="008273F8">
        <w:rPr>
          <w:rFonts w:ascii="Traditional Arabic" w:hAnsi="Traditional Arabic" w:cs="Traditional Arabic" w:hint="cs"/>
          <w:sz w:val="32"/>
          <w:szCs w:val="32"/>
          <w:rtl/>
        </w:rPr>
        <w:t>ن يكون موقع الصيدلية او مستودع</w:t>
      </w:r>
      <w:r>
        <w:rPr>
          <w:rFonts w:ascii="Traditional Arabic" w:hAnsi="Traditional Arabic" w:cs="Traditional Arabic" w:hint="cs"/>
          <w:sz w:val="32"/>
          <w:szCs w:val="32"/>
          <w:rtl/>
        </w:rPr>
        <w:t xml:space="preserve"> الادوية مستوفياً ل</w:t>
      </w:r>
      <w:r w:rsidR="00AB05B4">
        <w:rPr>
          <w:rFonts w:ascii="Traditional Arabic" w:hAnsi="Traditional Arabic" w:cs="Traditional Arabic" w:hint="cs"/>
          <w:sz w:val="32"/>
          <w:szCs w:val="32"/>
          <w:rtl/>
        </w:rPr>
        <w:t xml:space="preserve">متطلبات الجهات </w:t>
      </w:r>
      <w:r>
        <w:rPr>
          <w:rFonts w:ascii="Traditional Arabic" w:hAnsi="Traditional Arabic" w:cs="Traditional Arabic" w:hint="cs"/>
          <w:sz w:val="32"/>
          <w:szCs w:val="32"/>
          <w:rtl/>
        </w:rPr>
        <w:t xml:space="preserve">الرسمية </w:t>
      </w:r>
      <w:r w:rsidR="008273F8">
        <w:rPr>
          <w:rFonts w:ascii="Traditional Arabic" w:hAnsi="Traditional Arabic" w:cs="Traditional Arabic" w:hint="cs"/>
          <w:sz w:val="32"/>
          <w:szCs w:val="32"/>
          <w:rtl/>
        </w:rPr>
        <w:t>ذات العلاقة بوزارة الصحة و</w:t>
      </w:r>
      <w:r w:rsidR="00AB05B4">
        <w:rPr>
          <w:rFonts w:ascii="Traditional Arabic" w:hAnsi="Traditional Arabic" w:cs="Traditional Arabic" w:hint="cs"/>
          <w:sz w:val="32"/>
          <w:szCs w:val="32"/>
          <w:rtl/>
        </w:rPr>
        <w:t>البلديات و غيرها</w:t>
      </w:r>
      <w:r w:rsidR="008273F8">
        <w:rPr>
          <w:rFonts w:ascii="Traditional Arabic" w:hAnsi="Traditional Arabic" w:cs="Traditional Arabic" w:hint="cs"/>
          <w:sz w:val="32"/>
          <w:szCs w:val="32"/>
          <w:rtl/>
        </w:rPr>
        <w:t>.</w:t>
      </w:r>
      <w:r w:rsidR="00AB05B4">
        <w:rPr>
          <w:rFonts w:ascii="Traditional Arabic" w:hAnsi="Traditional Arabic" w:cs="Traditional Arabic" w:hint="cs"/>
          <w:sz w:val="32"/>
          <w:szCs w:val="32"/>
          <w:rtl/>
        </w:rPr>
        <w:t xml:space="preserve"> </w:t>
      </w:r>
    </w:p>
    <w:p w:rsidR="00AB05B4" w:rsidRDefault="00AB05B4" w:rsidP="0022731D">
      <w:pPr>
        <w:pStyle w:val="a5"/>
        <w:numPr>
          <w:ilvl w:val="0"/>
          <w:numId w:val="4"/>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ان يكون المبنى </w:t>
      </w:r>
      <w:r w:rsidR="008273F8">
        <w:rPr>
          <w:rFonts w:ascii="Traditional Arabic" w:hAnsi="Traditional Arabic" w:cs="Traditional Arabic" w:hint="cs"/>
          <w:sz w:val="32"/>
          <w:szCs w:val="32"/>
          <w:rtl/>
        </w:rPr>
        <w:t xml:space="preserve">من مواد غير </w:t>
      </w:r>
      <w:r>
        <w:rPr>
          <w:rFonts w:ascii="Traditional Arabic" w:hAnsi="Traditional Arabic" w:cs="Traditional Arabic" w:hint="cs"/>
          <w:sz w:val="32"/>
          <w:szCs w:val="32"/>
          <w:rtl/>
        </w:rPr>
        <w:t xml:space="preserve">قابلة للاشتعال و مقاومة الحريق لمدة لا تقل عن </w:t>
      </w:r>
      <w:r w:rsidR="00337A59">
        <w:rPr>
          <w:rFonts w:ascii="Traditional Arabic" w:hAnsi="Traditional Arabic" w:cs="Traditional Arabic" w:hint="cs"/>
          <w:sz w:val="32"/>
          <w:szCs w:val="32"/>
          <w:rtl/>
        </w:rPr>
        <w:t>(ساعتين)</w:t>
      </w:r>
    </w:p>
    <w:p w:rsidR="00337A59" w:rsidRDefault="00337A59" w:rsidP="0022731D">
      <w:pPr>
        <w:pStyle w:val="a5"/>
        <w:numPr>
          <w:ilvl w:val="0"/>
          <w:numId w:val="4"/>
        </w:numPr>
        <w:jc w:val="both"/>
        <w:rPr>
          <w:rFonts w:ascii="Traditional Arabic" w:hAnsi="Traditional Arabic" w:cs="Traditional Arabic"/>
          <w:sz w:val="32"/>
          <w:szCs w:val="32"/>
        </w:rPr>
      </w:pPr>
      <w:r w:rsidRPr="00337A59">
        <w:rPr>
          <w:rFonts w:ascii="Traditional Arabic" w:hAnsi="Traditional Arabic" w:cs="Traditional Arabic" w:hint="cs"/>
          <w:sz w:val="32"/>
          <w:szCs w:val="32"/>
          <w:rtl/>
        </w:rPr>
        <w:t xml:space="preserve">لا يسمح بإقامة الصيدليات و المستودعات تحت الارض ( البدروم) او ضمن محطات الوقود او بالقرب من الاماكن الخطيرة (وورش اللحام _  معامل و مخازن المواد الكيمائية و المشعة) </w:t>
      </w:r>
    </w:p>
    <w:p w:rsidR="00337A59" w:rsidRDefault="00337A59" w:rsidP="0022731D">
      <w:pPr>
        <w:pStyle w:val="a5"/>
        <w:numPr>
          <w:ilvl w:val="0"/>
          <w:numId w:val="4"/>
        </w:numPr>
        <w:jc w:val="both"/>
        <w:rPr>
          <w:rFonts w:ascii="Traditional Arabic" w:hAnsi="Traditional Arabic" w:cs="Traditional Arabic"/>
          <w:sz w:val="32"/>
          <w:szCs w:val="32"/>
        </w:rPr>
      </w:pPr>
      <w:r>
        <w:rPr>
          <w:rFonts w:ascii="Traditional Arabic" w:hAnsi="Traditional Arabic" w:cs="Traditional Arabic" w:hint="cs"/>
          <w:sz w:val="32"/>
          <w:szCs w:val="32"/>
          <w:rtl/>
        </w:rPr>
        <w:t>يجب الا تزيد م</w:t>
      </w:r>
      <w:r w:rsidR="008273F8">
        <w:rPr>
          <w:rFonts w:ascii="Traditional Arabic" w:hAnsi="Traditional Arabic" w:cs="Traditional Arabic" w:hint="cs"/>
          <w:sz w:val="32"/>
          <w:szCs w:val="32"/>
          <w:rtl/>
        </w:rPr>
        <w:t>س</w:t>
      </w:r>
      <w:r>
        <w:rPr>
          <w:rFonts w:ascii="Traditional Arabic" w:hAnsi="Traditional Arabic" w:cs="Traditional Arabic" w:hint="cs"/>
          <w:sz w:val="32"/>
          <w:szCs w:val="32"/>
          <w:rtl/>
        </w:rPr>
        <w:t xml:space="preserve">احة المستودع الادوية عن (1000) متر مربع </w:t>
      </w:r>
    </w:p>
    <w:p w:rsidR="00337A59" w:rsidRDefault="00337A59"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مادة (11) التركيبات و التجهيزات الكهربائية :</w:t>
      </w:r>
    </w:p>
    <w:p w:rsidR="00337A59" w:rsidRDefault="00337A59" w:rsidP="0022731D">
      <w:pPr>
        <w:pStyle w:val="a5"/>
        <w:numPr>
          <w:ilvl w:val="0"/>
          <w:numId w:val="5"/>
        </w:numPr>
        <w:jc w:val="both"/>
        <w:rPr>
          <w:rFonts w:ascii="Traditional Arabic" w:hAnsi="Traditional Arabic" w:cs="Traditional Arabic" w:hint="cs"/>
          <w:sz w:val="32"/>
          <w:szCs w:val="32"/>
        </w:rPr>
      </w:pPr>
      <w:r>
        <w:rPr>
          <w:rFonts w:ascii="Traditional Arabic" w:hAnsi="Traditional Arabic" w:cs="Traditional Arabic" w:hint="cs"/>
          <w:sz w:val="32"/>
          <w:szCs w:val="32"/>
          <w:rtl/>
        </w:rPr>
        <w:t xml:space="preserve">يجب ان تتم التمديدات و التركيبات الكهربائية </w:t>
      </w:r>
      <w:r w:rsidR="00B44798">
        <w:rPr>
          <w:rFonts w:ascii="Traditional Arabic" w:hAnsi="Traditional Arabic" w:cs="Traditional Arabic" w:hint="cs"/>
          <w:sz w:val="32"/>
          <w:szCs w:val="32"/>
          <w:rtl/>
        </w:rPr>
        <w:t xml:space="preserve">بمعرفة جهة فنية متخصصة و ان تكون جميع التجهيزات الكهربائية مطابقة للمواصفات و المقاييس السعودية </w:t>
      </w:r>
      <w:r w:rsidR="008273F8">
        <w:rPr>
          <w:rFonts w:ascii="Traditional Arabic" w:hAnsi="Traditional Arabic" w:cs="Traditional Arabic" w:hint="cs"/>
          <w:sz w:val="32"/>
          <w:szCs w:val="32"/>
          <w:rtl/>
        </w:rPr>
        <w:t>.</w:t>
      </w:r>
    </w:p>
    <w:p w:rsidR="008273F8" w:rsidRDefault="008273F8" w:rsidP="008273F8">
      <w:pPr>
        <w:pStyle w:val="a5"/>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يجب ان تتم التمديدات والتركيبات الكهربائية داخل انابيب واقية ولا تقبل التمديدات المكشوفة </w:t>
      </w:r>
    </w:p>
    <w:p w:rsidR="00B44798" w:rsidRPr="008273F8" w:rsidRDefault="00B44798" w:rsidP="008273F8">
      <w:pPr>
        <w:pStyle w:val="a5"/>
        <w:numPr>
          <w:ilvl w:val="0"/>
          <w:numId w:val="5"/>
        </w:numPr>
        <w:jc w:val="both"/>
        <w:rPr>
          <w:rFonts w:ascii="Traditional Arabic" w:hAnsi="Traditional Arabic" w:cs="Traditional Arabic"/>
          <w:sz w:val="32"/>
          <w:szCs w:val="32"/>
        </w:rPr>
      </w:pPr>
      <w:r w:rsidRPr="008273F8">
        <w:rPr>
          <w:rFonts w:ascii="Traditional Arabic" w:hAnsi="Traditional Arabic" w:cs="Traditional Arabic" w:hint="cs"/>
          <w:sz w:val="32"/>
          <w:szCs w:val="32"/>
          <w:rtl/>
        </w:rPr>
        <w:t>يجب توفير مصدر اضاءة احتياطي في مستودعات الادوية بتغذية مستقلة يتوافق و طبيعة المنشأة بحيث يكون كافيا للإضاء</w:t>
      </w:r>
      <w:r w:rsidRPr="008273F8">
        <w:rPr>
          <w:rFonts w:ascii="Traditional Arabic" w:hAnsi="Traditional Arabic" w:cs="Traditional Arabic" w:hint="eastAsia"/>
          <w:sz w:val="32"/>
          <w:szCs w:val="32"/>
          <w:rtl/>
        </w:rPr>
        <w:t>ة</w:t>
      </w:r>
      <w:r w:rsidRPr="008273F8">
        <w:rPr>
          <w:rFonts w:ascii="Traditional Arabic" w:hAnsi="Traditional Arabic" w:cs="Traditional Arabic" w:hint="cs"/>
          <w:sz w:val="32"/>
          <w:szCs w:val="32"/>
          <w:rtl/>
        </w:rPr>
        <w:t xml:space="preserve"> لمدة (ساعتين) عل الاقل في حالات الطوارئ </w:t>
      </w:r>
    </w:p>
    <w:p w:rsidR="0003179C" w:rsidRPr="00C021F9" w:rsidRDefault="00FB5F33" w:rsidP="0022731D">
      <w:pPr>
        <w:pStyle w:val="a5"/>
        <w:numPr>
          <w:ilvl w:val="0"/>
          <w:numId w:val="5"/>
        </w:numPr>
        <w:jc w:val="both"/>
        <w:rPr>
          <w:rFonts w:ascii="Traditional Arabic" w:hAnsi="Traditional Arabic" w:cs="Traditional Arabic"/>
          <w:sz w:val="32"/>
          <w:szCs w:val="32"/>
          <w:rtl/>
        </w:rPr>
      </w:pPr>
      <w:r>
        <w:rPr>
          <w:rFonts w:ascii="Traditional Arabic" w:hAnsi="Traditional Arabic" w:cs="Traditional Arabic" w:hint="cs"/>
          <w:sz w:val="32"/>
          <w:szCs w:val="32"/>
          <w:rtl/>
        </w:rPr>
        <w:t>يجب ان تكون جميع الاجهزة و التركيبات الكهربائية مزودة بتوصيلات ارضية (التأريض)</w:t>
      </w:r>
    </w:p>
    <w:p w:rsidR="00FB5F33" w:rsidRDefault="00FB5F33" w:rsidP="0022731D">
      <w:pPr>
        <w:pStyle w:val="a5"/>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يجب ان ير</w:t>
      </w:r>
      <w:r w:rsidR="008273F8">
        <w:rPr>
          <w:rFonts w:ascii="Traditional Arabic" w:hAnsi="Traditional Arabic" w:cs="Traditional Arabic" w:hint="cs"/>
          <w:sz w:val="32"/>
          <w:szCs w:val="32"/>
          <w:rtl/>
        </w:rPr>
        <w:t>اعى فحص التجهيزات</w:t>
      </w:r>
      <w:r>
        <w:rPr>
          <w:rFonts w:ascii="Traditional Arabic" w:hAnsi="Traditional Arabic" w:cs="Traditional Arabic" w:hint="cs"/>
          <w:sz w:val="32"/>
          <w:szCs w:val="32"/>
          <w:rtl/>
        </w:rPr>
        <w:t xml:space="preserve"> و التركيبات الكهربائية الجدي</w:t>
      </w:r>
      <w:r w:rsidR="008273F8">
        <w:rPr>
          <w:rFonts w:ascii="Traditional Arabic" w:hAnsi="Traditional Arabic" w:cs="Traditional Arabic" w:hint="cs"/>
          <w:sz w:val="32"/>
          <w:szCs w:val="32"/>
          <w:rtl/>
        </w:rPr>
        <w:t>دة في المستودع او الصيدلية</w:t>
      </w:r>
      <w:r>
        <w:rPr>
          <w:rFonts w:ascii="Traditional Arabic" w:hAnsi="Traditional Arabic" w:cs="Traditional Arabic" w:hint="cs"/>
          <w:sz w:val="32"/>
          <w:szCs w:val="32"/>
          <w:rtl/>
        </w:rPr>
        <w:t xml:space="preserve"> فحصاً كاملا و يتم اختبارها اولا بأول عند بداية وضعها في بالخدمة ثم تجري الصيانة </w:t>
      </w:r>
      <w:r w:rsidR="00650B56">
        <w:rPr>
          <w:rFonts w:ascii="Traditional Arabic" w:hAnsi="Traditional Arabic" w:cs="Traditional Arabic" w:hint="cs"/>
          <w:sz w:val="32"/>
          <w:szCs w:val="32"/>
          <w:rtl/>
        </w:rPr>
        <w:t xml:space="preserve">اللازمة له بصفة دورية و بمعرفة فنيين متخصصين </w:t>
      </w:r>
    </w:p>
    <w:p w:rsidR="00650B56" w:rsidRDefault="00650B56" w:rsidP="0022731D">
      <w:pPr>
        <w:pStyle w:val="a5"/>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يجب ان توضع المفاتيح و لوحات التوزيع الفرعية في اماكن بارزه متيسر الوصول اليها </w:t>
      </w:r>
    </w:p>
    <w:p w:rsidR="00650B56" w:rsidRPr="00337A59" w:rsidRDefault="00650B56" w:rsidP="0022731D">
      <w:pPr>
        <w:pStyle w:val="a5"/>
        <w:numPr>
          <w:ilvl w:val="0"/>
          <w:numId w:val="5"/>
        </w:numPr>
        <w:jc w:val="both"/>
        <w:rPr>
          <w:rFonts w:ascii="Traditional Arabic" w:hAnsi="Traditional Arabic" w:cs="Traditional Arabic"/>
          <w:sz w:val="32"/>
          <w:szCs w:val="32"/>
          <w:rtl/>
        </w:rPr>
      </w:pPr>
      <w:r>
        <w:rPr>
          <w:rFonts w:ascii="Traditional Arabic" w:hAnsi="Traditional Arabic" w:cs="Traditional Arabic" w:hint="cs"/>
          <w:sz w:val="32"/>
          <w:szCs w:val="32"/>
          <w:rtl/>
        </w:rPr>
        <w:t>يجب وضع المفتاح الرئ</w:t>
      </w:r>
      <w:r w:rsidR="008273F8">
        <w:rPr>
          <w:rFonts w:ascii="Traditional Arabic" w:hAnsi="Traditional Arabic" w:cs="Traditional Arabic" w:hint="cs"/>
          <w:sz w:val="32"/>
          <w:szCs w:val="32"/>
          <w:rtl/>
        </w:rPr>
        <w:t>يسي و لوحة التوزيع الرئيسية في م</w:t>
      </w:r>
      <w:r>
        <w:rPr>
          <w:rFonts w:ascii="Traditional Arabic" w:hAnsi="Traditional Arabic" w:cs="Traditional Arabic" w:hint="cs"/>
          <w:sz w:val="32"/>
          <w:szCs w:val="32"/>
          <w:rtl/>
        </w:rPr>
        <w:t>ك</w:t>
      </w:r>
      <w:r w:rsidR="008273F8">
        <w:rPr>
          <w:rFonts w:ascii="Traditional Arabic" w:hAnsi="Traditional Arabic" w:cs="Traditional Arabic" w:hint="cs"/>
          <w:sz w:val="32"/>
          <w:szCs w:val="32"/>
          <w:rtl/>
        </w:rPr>
        <w:t>ان مناسب و يشترط فيه:</w:t>
      </w:r>
      <w:r>
        <w:rPr>
          <w:rFonts w:ascii="Traditional Arabic" w:hAnsi="Traditional Arabic" w:cs="Traditional Arabic" w:hint="cs"/>
          <w:sz w:val="32"/>
          <w:szCs w:val="32"/>
          <w:rtl/>
        </w:rPr>
        <w:t xml:space="preserve"> </w:t>
      </w:r>
    </w:p>
    <w:p w:rsidR="00A52E61" w:rsidRDefault="00650B56" w:rsidP="0022731D">
      <w:pPr>
        <w:pStyle w:val="a5"/>
        <w:numPr>
          <w:ilvl w:val="0"/>
          <w:numId w:val="6"/>
        </w:numPr>
        <w:jc w:val="both"/>
        <w:rPr>
          <w:rFonts w:ascii="Traditional Arabic" w:hAnsi="Traditional Arabic" w:cs="Traditional Arabic"/>
          <w:sz w:val="32"/>
          <w:szCs w:val="32"/>
        </w:rPr>
      </w:pPr>
      <w:r>
        <w:rPr>
          <w:rFonts w:ascii="Traditional Arabic" w:hAnsi="Traditional Arabic" w:cs="Traditional Arabic" w:hint="cs"/>
          <w:sz w:val="32"/>
          <w:szCs w:val="32"/>
          <w:rtl/>
        </w:rPr>
        <w:t>ان يكون قرب المداخل الرئيسية</w:t>
      </w:r>
      <w:r w:rsidR="008273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650B56" w:rsidRDefault="00650B56" w:rsidP="0022731D">
      <w:pPr>
        <w:pStyle w:val="a5"/>
        <w:numPr>
          <w:ilvl w:val="0"/>
          <w:numId w:val="6"/>
        </w:numPr>
        <w:jc w:val="both"/>
        <w:rPr>
          <w:rFonts w:ascii="Traditional Arabic" w:hAnsi="Traditional Arabic" w:cs="Traditional Arabic"/>
          <w:sz w:val="32"/>
          <w:szCs w:val="32"/>
        </w:rPr>
      </w:pPr>
      <w:r>
        <w:rPr>
          <w:rFonts w:ascii="Traditional Arabic" w:hAnsi="Traditional Arabic" w:cs="Traditional Arabic" w:hint="cs"/>
          <w:sz w:val="32"/>
          <w:szCs w:val="32"/>
          <w:rtl/>
        </w:rPr>
        <w:t>ان توضع اللوحات و</w:t>
      </w:r>
      <w:r w:rsidR="008273F8">
        <w:rPr>
          <w:rFonts w:ascii="Traditional Arabic" w:hAnsi="Traditional Arabic" w:cs="Traditional Arabic" w:hint="cs"/>
          <w:sz w:val="32"/>
          <w:szCs w:val="32"/>
          <w:rtl/>
        </w:rPr>
        <w:t xml:space="preserve"> الارشادات المميزة للدلالة على </w:t>
      </w:r>
      <w:r>
        <w:rPr>
          <w:rFonts w:ascii="Traditional Arabic" w:hAnsi="Traditional Arabic" w:cs="Traditional Arabic" w:hint="cs"/>
          <w:sz w:val="32"/>
          <w:szCs w:val="32"/>
          <w:rtl/>
        </w:rPr>
        <w:t>مكان المفاتيح الرئيسية و الفرعية مع توضيح مجال و استعمال كل منها</w:t>
      </w:r>
      <w:r w:rsidR="008273F8">
        <w:rPr>
          <w:rFonts w:ascii="Traditional Arabic" w:hAnsi="Traditional Arabic" w:cs="Traditional Arabic" w:hint="cs"/>
          <w:sz w:val="32"/>
          <w:szCs w:val="32"/>
          <w:rtl/>
        </w:rPr>
        <w:t>.</w:t>
      </w:r>
    </w:p>
    <w:p w:rsidR="00650B56" w:rsidRDefault="00650B56" w:rsidP="0022731D">
      <w:pPr>
        <w:pStyle w:val="a5"/>
        <w:numPr>
          <w:ilvl w:val="0"/>
          <w:numId w:val="6"/>
        </w:numPr>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 xml:space="preserve">اذا كان هناك لوحات مضيئة على الواجهات و الاسطح فتزود بقاطع كهربائي يركب في المكان المناسب </w:t>
      </w:r>
      <w:r w:rsidR="00204A27">
        <w:rPr>
          <w:rFonts w:ascii="Traditional Arabic" w:hAnsi="Traditional Arabic" w:cs="Traditional Arabic" w:hint="cs"/>
          <w:sz w:val="32"/>
          <w:szCs w:val="32"/>
          <w:rtl/>
        </w:rPr>
        <w:t>و يغطى بلوح زجاجي</w:t>
      </w:r>
      <w:r w:rsidR="008273F8">
        <w:rPr>
          <w:rFonts w:ascii="Traditional Arabic" w:hAnsi="Traditional Arabic" w:cs="Traditional Arabic" w:hint="cs"/>
          <w:sz w:val="32"/>
          <w:szCs w:val="32"/>
          <w:rtl/>
        </w:rPr>
        <w:t>.</w:t>
      </w:r>
      <w:r w:rsidR="00204A27">
        <w:rPr>
          <w:rFonts w:ascii="Traditional Arabic" w:hAnsi="Traditional Arabic" w:cs="Traditional Arabic" w:hint="cs"/>
          <w:sz w:val="32"/>
          <w:szCs w:val="32"/>
          <w:rtl/>
        </w:rPr>
        <w:t xml:space="preserve"> </w:t>
      </w:r>
    </w:p>
    <w:p w:rsidR="00204A27" w:rsidRDefault="00204A27" w:rsidP="0022731D">
      <w:pPr>
        <w:pStyle w:val="a5"/>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يركب مانع للصواعق (حسب ما يراه الدفاع المدني)</w:t>
      </w:r>
      <w:r w:rsidR="008273F8">
        <w:rPr>
          <w:rFonts w:ascii="Traditional Arabic" w:hAnsi="Traditional Arabic" w:cs="Traditional Arabic" w:hint="cs"/>
          <w:sz w:val="32"/>
          <w:szCs w:val="32"/>
          <w:rtl/>
        </w:rPr>
        <w:t>.</w:t>
      </w:r>
    </w:p>
    <w:p w:rsidR="00204A27" w:rsidRPr="00204A27" w:rsidRDefault="00204A27" w:rsidP="0022731D">
      <w:pPr>
        <w:pStyle w:val="a5"/>
        <w:numPr>
          <w:ilvl w:val="0"/>
          <w:numId w:val="5"/>
        </w:num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القيام بالصيانة الدورية لجميع التمديدات و التوصيلات و </w:t>
      </w:r>
      <w:r w:rsidR="008273F8">
        <w:rPr>
          <w:rFonts w:ascii="Traditional Arabic" w:hAnsi="Traditional Arabic" w:cs="Traditional Arabic" w:hint="cs"/>
          <w:sz w:val="32"/>
          <w:szCs w:val="32"/>
          <w:rtl/>
        </w:rPr>
        <w:t>الاجهزة الكهربائية و ليكن ذلك بواسطة</w:t>
      </w:r>
      <w:r>
        <w:rPr>
          <w:rFonts w:ascii="Traditional Arabic" w:hAnsi="Traditional Arabic" w:cs="Traditional Arabic" w:hint="cs"/>
          <w:sz w:val="32"/>
          <w:szCs w:val="32"/>
          <w:rtl/>
        </w:rPr>
        <w:t xml:space="preserve"> جهة فنية متخصصه مصرح لها في هذه المجال </w:t>
      </w:r>
      <w:r w:rsidR="008273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A52E61" w:rsidRDefault="00204A27"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مادة(12) انظمة التهوية و تكييف الهواء : </w:t>
      </w:r>
    </w:p>
    <w:p w:rsidR="00204A27" w:rsidRDefault="00204A27" w:rsidP="0022731D">
      <w:pPr>
        <w:pStyle w:val="a5"/>
        <w:numPr>
          <w:ilvl w:val="0"/>
          <w:numId w:val="8"/>
        </w:numPr>
        <w:jc w:val="both"/>
        <w:rPr>
          <w:rFonts w:ascii="Traditional Arabic" w:hAnsi="Traditional Arabic" w:cs="Traditional Arabic"/>
          <w:sz w:val="32"/>
          <w:szCs w:val="32"/>
        </w:rPr>
      </w:pPr>
      <w:r>
        <w:rPr>
          <w:rFonts w:ascii="Traditional Arabic" w:hAnsi="Traditional Arabic" w:cs="Traditional Arabic" w:hint="cs"/>
          <w:sz w:val="32"/>
          <w:szCs w:val="32"/>
          <w:rtl/>
        </w:rPr>
        <w:t>ير</w:t>
      </w:r>
      <w:r w:rsidR="008273F8">
        <w:rPr>
          <w:rFonts w:ascii="Traditional Arabic" w:hAnsi="Traditional Arabic" w:cs="Traditional Arabic" w:hint="cs"/>
          <w:sz w:val="32"/>
          <w:szCs w:val="32"/>
          <w:rtl/>
        </w:rPr>
        <w:t>اعى عند اختيار مواقع مآ</w:t>
      </w:r>
      <w:r>
        <w:rPr>
          <w:rFonts w:ascii="Traditional Arabic" w:hAnsi="Traditional Arabic" w:cs="Traditional Arabic" w:hint="cs"/>
          <w:sz w:val="32"/>
          <w:szCs w:val="32"/>
          <w:rtl/>
        </w:rPr>
        <w:t>خذ الهواء الخارجي</w:t>
      </w:r>
      <w:r w:rsidR="008273F8">
        <w:rPr>
          <w:rFonts w:ascii="Traditional Arabic" w:hAnsi="Traditional Arabic" w:cs="Traditional Arabic" w:hint="cs"/>
          <w:sz w:val="32"/>
          <w:szCs w:val="32"/>
          <w:rtl/>
        </w:rPr>
        <w:t>ة الخاصة بجهاز التكييف عدم تجاورة مع امكن</w:t>
      </w:r>
      <w:r>
        <w:rPr>
          <w:rFonts w:ascii="Traditional Arabic" w:hAnsi="Traditional Arabic" w:cs="Traditional Arabic" w:hint="cs"/>
          <w:sz w:val="32"/>
          <w:szCs w:val="32"/>
          <w:rtl/>
        </w:rPr>
        <w:t>ة او مصادر تكون عرضه لمخاطر نشوب حريق</w:t>
      </w:r>
      <w:r w:rsidR="008273F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204A27" w:rsidRDefault="00204A27" w:rsidP="0022731D">
      <w:pPr>
        <w:pStyle w:val="a5"/>
        <w:numPr>
          <w:ilvl w:val="0"/>
          <w:numId w:val="8"/>
        </w:numPr>
        <w:jc w:val="both"/>
        <w:rPr>
          <w:rFonts w:ascii="Traditional Arabic" w:hAnsi="Traditional Arabic" w:cs="Traditional Arabic"/>
          <w:sz w:val="32"/>
          <w:szCs w:val="32"/>
        </w:rPr>
      </w:pPr>
      <w:r>
        <w:rPr>
          <w:rFonts w:ascii="Traditional Arabic" w:hAnsi="Traditional Arabic" w:cs="Traditional Arabic" w:hint="cs"/>
          <w:sz w:val="32"/>
          <w:szCs w:val="32"/>
          <w:rtl/>
        </w:rPr>
        <w:t>يجب ان تمر القنوات الرئيسية لجهاز التكي</w:t>
      </w:r>
      <w:r w:rsidR="008273F8">
        <w:rPr>
          <w:rFonts w:ascii="Traditional Arabic" w:hAnsi="Traditional Arabic" w:cs="Traditional Arabic" w:hint="cs"/>
          <w:sz w:val="32"/>
          <w:szCs w:val="32"/>
          <w:rtl/>
        </w:rPr>
        <w:t>يف خلال ممرات رأسية او أ</w:t>
      </w:r>
      <w:r>
        <w:rPr>
          <w:rFonts w:ascii="Traditional Arabic" w:hAnsi="Traditional Arabic" w:cs="Traditional Arabic" w:hint="cs"/>
          <w:sz w:val="32"/>
          <w:szCs w:val="32"/>
          <w:rtl/>
        </w:rPr>
        <w:t>فقية منشأ</w:t>
      </w:r>
      <w:r w:rsidR="008273F8">
        <w:rPr>
          <w:rFonts w:ascii="Traditional Arabic" w:hAnsi="Traditional Arabic" w:cs="Traditional Arabic" w:hint="cs"/>
          <w:sz w:val="32"/>
          <w:szCs w:val="32"/>
          <w:rtl/>
        </w:rPr>
        <w:t>ة من مواد غير قابلة للاحتراق كو</w:t>
      </w:r>
      <w:r>
        <w:rPr>
          <w:rFonts w:ascii="Traditional Arabic" w:hAnsi="Traditional Arabic" w:cs="Traditional Arabic" w:hint="cs"/>
          <w:sz w:val="32"/>
          <w:szCs w:val="32"/>
          <w:rtl/>
        </w:rPr>
        <w:t xml:space="preserve">حده مانعه للحريق مع وجود فتحات </w:t>
      </w:r>
      <w:r w:rsidR="008273F8">
        <w:rPr>
          <w:rFonts w:ascii="Traditional Arabic" w:hAnsi="Traditional Arabic" w:cs="Traditional Arabic" w:hint="cs"/>
          <w:sz w:val="32"/>
          <w:szCs w:val="32"/>
          <w:rtl/>
        </w:rPr>
        <w:t>مناسبة ذات ابواب مانعه للحريق لتسهيل اجر</w:t>
      </w:r>
      <w:r w:rsidR="0082436A">
        <w:rPr>
          <w:rFonts w:ascii="Traditional Arabic" w:hAnsi="Traditional Arabic" w:cs="Traditional Arabic" w:hint="cs"/>
          <w:sz w:val="32"/>
          <w:szCs w:val="32"/>
          <w:rtl/>
        </w:rPr>
        <w:t>آءا</w:t>
      </w:r>
      <w:r>
        <w:rPr>
          <w:rFonts w:ascii="Traditional Arabic" w:hAnsi="Traditional Arabic" w:cs="Traditional Arabic" w:hint="cs"/>
          <w:sz w:val="32"/>
          <w:szCs w:val="32"/>
          <w:rtl/>
        </w:rPr>
        <w:t>ت الصيانة</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204A27" w:rsidRDefault="00281C5B" w:rsidP="0022731D">
      <w:pPr>
        <w:pStyle w:val="a5"/>
        <w:numPr>
          <w:ilvl w:val="0"/>
          <w:numId w:val="8"/>
        </w:numPr>
        <w:jc w:val="both"/>
        <w:rPr>
          <w:rFonts w:ascii="Traditional Arabic" w:hAnsi="Traditional Arabic" w:cs="Traditional Arabic"/>
          <w:sz w:val="32"/>
          <w:szCs w:val="32"/>
        </w:rPr>
      </w:pPr>
      <w:r>
        <w:rPr>
          <w:rFonts w:ascii="Traditional Arabic" w:hAnsi="Traditional Arabic" w:cs="Traditional Arabic" w:hint="cs"/>
          <w:sz w:val="32"/>
          <w:szCs w:val="32"/>
          <w:rtl/>
        </w:rPr>
        <w:t>عند احتراق قنوات التكييف للجدران و الاسقف المانعة للحريق في البناء يجب ان تكون مقاوم</w:t>
      </w:r>
      <w:r w:rsidR="0082436A">
        <w:rPr>
          <w:rFonts w:ascii="Traditional Arabic" w:hAnsi="Traditional Arabic" w:cs="Traditional Arabic" w:hint="cs"/>
          <w:sz w:val="32"/>
          <w:szCs w:val="32"/>
          <w:rtl/>
        </w:rPr>
        <w:t>ت</w:t>
      </w:r>
      <w:r>
        <w:rPr>
          <w:rFonts w:ascii="Traditional Arabic" w:hAnsi="Traditional Arabic" w:cs="Traditional Arabic" w:hint="cs"/>
          <w:sz w:val="32"/>
          <w:szCs w:val="32"/>
          <w:rtl/>
        </w:rPr>
        <w:t>ها للحريق بنفس درجة مقاومة الجدران وأن تغلق بفعل موا</w:t>
      </w:r>
      <w:r w:rsidR="0082436A">
        <w:rPr>
          <w:rFonts w:ascii="Traditional Arabic" w:hAnsi="Traditional Arabic" w:cs="Traditional Arabic" w:hint="cs"/>
          <w:sz w:val="32"/>
          <w:szCs w:val="32"/>
          <w:rtl/>
        </w:rPr>
        <w:t>د تعمل بنفس</w:t>
      </w:r>
      <w:r>
        <w:rPr>
          <w:rFonts w:ascii="Traditional Arabic" w:hAnsi="Traditional Arabic" w:cs="Traditional Arabic" w:hint="cs"/>
          <w:sz w:val="32"/>
          <w:szCs w:val="32"/>
          <w:rtl/>
        </w:rPr>
        <w:t xml:space="preserve"> مقاومة الجدران و الاسقف للحريق</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281C5B" w:rsidRDefault="00281C5B" w:rsidP="0022731D">
      <w:pPr>
        <w:pStyle w:val="a5"/>
        <w:numPr>
          <w:ilvl w:val="0"/>
          <w:numId w:val="8"/>
        </w:numPr>
        <w:jc w:val="both"/>
        <w:rPr>
          <w:rFonts w:ascii="Traditional Arabic" w:hAnsi="Traditional Arabic" w:cs="Traditional Arabic"/>
          <w:sz w:val="32"/>
          <w:szCs w:val="32"/>
        </w:rPr>
      </w:pPr>
      <w:r>
        <w:rPr>
          <w:rFonts w:ascii="Traditional Arabic" w:hAnsi="Traditional Arabic" w:cs="Traditional Arabic" w:hint="cs"/>
          <w:sz w:val="32"/>
          <w:szCs w:val="32"/>
          <w:rtl/>
        </w:rPr>
        <w:t>يجب ان تجهز قنوات نظام التهوية و التكييف المركزي بكاشفات للدخان تعمل تلقائيا على ايقاف تشغيل الجهاز بكامله عند اكتشاف الدخان و تدير في الوقت نفسه مراوح شفطه لطرد الدخان للخارج</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281C5B" w:rsidRDefault="00281C5B" w:rsidP="0022731D">
      <w:pPr>
        <w:pStyle w:val="a5"/>
        <w:numPr>
          <w:ilvl w:val="0"/>
          <w:numId w:val="8"/>
        </w:numPr>
        <w:jc w:val="both"/>
        <w:rPr>
          <w:rFonts w:ascii="Traditional Arabic" w:hAnsi="Traditional Arabic" w:cs="Traditional Arabic"/>
          <w:sz w:val="32"/>
          <w:szCs w:val="32"/>
        </w:rPr>
      </w:pPr>
      <w:r>
        <w:rPr>
          <w:rFonts w:ascii="Traditional Arabic" w:hAnsi="Traditional Arabic" w:cs="Traditional Arabic" w:hint="cs"/>
          <w:sz w:val="32"/>
          <w:szCs w:val="32"/>
          <w:rtl/>
        </w:rPr>
        <w:t>ان تكون المواد العازلة المستعملة في تغليف قنوات الهواء بالداخل و الخارج غير قابلة للاحتراق</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281C5B" w:rsidRDefault="00474E05" w:rsidP="0022731D">
      <w:pPr>
        <w:pStyle w:val="a5"/>
        <w:numPr>
          <w:ilvl w:val="0"/>
          <w:numId w:val="8"/>
        </w:numPr>
        <w:jc w:val="both"/>
        <w:rPr>
          <w:rFonts w:ascii="Traditional Arabic" w:hAnsi="Traditional Arabic" w:cs="Traditional Arabic"/>
          <w:sz w:val="32"/>
          <w:szCs w:val="32"/>
        </w:rPr>
      </w:pPr>
      <w:r>
        <w:rPr>
          <w:rFonts w:ascii="Traditional Arabic" w:hAnsi="Traditional Arabic" w:cs="Traditional Arabic" w:hint="cs"/>
          <w:sz w:val="32"/>
          <w:szCs w:val="32"/>
          <w:rtl/>
        </w:rPr>
        <w:t>توفير التهوية الطبيعية و الميكانيكية بما يكفل تجديد الهواء و عدم تراكم الابخرة و الغازات او الغبار</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474E05" w:rsidRDefault="00474E05" w:rsidP="0022731D">
      <w:pPr>
        <w:pStyle w:val="a5"/>
        <w:numPr>
          <w:ilvl w:val="0"/>
          <w:numId w:val="8"/>
        </w:numPr>
        <w:jc w:val="both"/>
        <w:rPr>
          <w:rFonts w:ascii="Traditional Arabic" w:hAnsi="Traditional Arabic" w:cs="Traditional Arabic"/>
          <w:sz w:val="32"/>
          <w:szCs w:val="32"/>
        </w:rPr>
      </w:pPr>
      <w:r>
        <w:rPr>
          <w:rFonts w:ascii="Traditional Arabic" w:hAnsi="Traditional Arabic" w:cs="Traditional Arabic" w:hint="cs"/>
          <w:sz w:val="32"/>
          <w:szCs w:val="32"/>
          <w:rtl/>
        </w:rPr>
        <w:t>الا تزيد درجة حرارة هذا الموقع عن (25) درجة مئوية و يوضع ترموميتر لقياس درجة الحرارة بصورة مستمر</w:t>
      </w:r>
      <w:r w:rsidR="0082436A">
        <w:rPr>
          <w:rFonts w:ascii="Traditional Arabic" w:hAnsi="Traditional Arabic" w:cs="Traditional Arabic" w:hint="cs"/>
          <w:sz w:val="32"/>
          <w:szCs w:val="32"/>
          <w:rtl/>
        </w:rPr>
        <w:t>ة.</w:t>
      </w:r>
      <w:r>
        <w:rPr>
          <w:rFonts w:ascii="Traditional Arabic" w:hAnsi="Traditional Arabic" w:cs="Traditional Arabic" w:hint="cs"/>
          <w:sz w:val="32"/>
          <w:szCs w:val="32"/>
          <w:rtl/>
        </w:rPr>
        <w:t xml:space="preserve"> </w:t>
      </w:r>
    </w:p>
    <w:p w:rsidR="00474E05" w:rsidRPr="00204A27" w:rsidRDefault="00474E05" w:rsidP="0022731D">
      <w:pPr>
        <w:pStyle w:val="a5"/>
        <w:numPr>
          <w:ilvl w:val="0"/>
          <w:numId w:val="8"/>
        </w:numPr>
        <w:jc w:val="both"/>
        <w:rPr>
          <w:rFonts w:ascii="Traditional Arabic" w:hAnsi="Traditional Arabic" w:cs="Traditional Arabic"/>
          <w:sz w:val="32"/>
          <w:szCs w:val="32"/>
          <w:rtl/>
        </w:rPr>
      </w:pPr>
      <w:r>
        <w:rPr>
          <w:rFonts w:ascii="Traditional Arabic" w:hAnsi="Traditional Arabic" w:cs="Traditional Arabic" w:hint="cs"/>
          <w:sz w:val="32"/>
          <w:szCs w:val="32"/>
          <w:rtl/>
        </w:rPr>
        <w:t>يجب ان ت</w:t>
      </w:r>
      <w:r w:rsidR="0082436A">
        <w:rPr>
          <w:rFonts w:ascii="Traditional Arabic" w:hAnsi="Traditional Arabic" w:cs="Traditional Arabic" w:hint="cs"/>
          <w:sz w:val="32"/>
          <w:szCs w:val="32"/>
          <w:rtl/>
        </w:rPr>
        <w:t xml:space="preserve">تم الصيانة الدورية لجميع اجهزة </w:t>
      </w:r>
      <w:r>
        <w:rPr>
          <w:rFonts w:ascii="Traditional Arabic" w:hAnsi="Traditional Arabic" w:cs="Traditional Arabic" w:hint="cs"/>
          <w:sz w:val="32"/>
          <w:szCs w:val="32"/>
          <w:rtl/>
        </w:rPr>
        <w:t>التكييف و ذلك عن طريق جهة فنية متخصصة مصرح لها في هذا المجال</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03179C" w:rsidRDefault="00474E05" w:rsidP="0022731D">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مادة (13) تعليمات السلامة الوقائية : الالتزام بما ورد في اللوائح التنفيذية لنظام مزاولة مهنة الصيدلة الصادرة ب</w:t>
      </w:r>
      <w:r w:rsidR="0082436A">
        <w:rPr>
          <w:rFonts w:ascii="Traditional Arabic" w:hAnsi="Traditional Arabic" w:cs="Traditional Arabic" w:hint="cs"/>
          <w:sz w:val="32"/>
          <w:szCs w:val="32"/>
          <w:rtl/>
        </w:rPr>
        <w:t>ال</w:t>
      </w:r>
      <w:r>
        <w:rPr>
          <w:rFonts w:ascii="Traditional Arabic" w:hAnsi="Traditional Arabic" w:cs="Traditional Arabic" w:hint="cs"/>
          <w:sz w:val="32"/>
          <w:szCs w:val="32"/>
          <w:rtl/>
        </w:rPr>
        <w:t xml:space="preserve">مرسوم </w:t>
      </w:r>
      <w:r w:rsidR="0082436A">
        <w:rPr>
          <w:rFonts w:ascii="Traditional Arabic" w:hAnsi="Traditional Arabic" w:cs="Traditional Arabic" w:hint="cs"/>
          <w:sz w:val="32"/>
          <w:szCs w:val="32"/>
          <w:rtl/>
        </w:rPr>
        <w:t>ال</w:t>
      </w:r>
      <w:r>
        <w:rPr>
          <w:rFonts w:ascii="Traditional Arabic" w:hAnsi="Traditional Arabic" w:cs="Traditional Arabic" w:hint="cs"/>
          <w:sz w:val="32"/>
          <w:szCs w:val="32"/>
          <w:rtl/>
        </w:rPr>
        <w:t>ملكي رقم (م/18) في (18/2/1398ه)</w:t>
      </w:r>
      <w:r w:rsidR="0082436A">
        <w:rPr>
          <w:rFonts w:ascii="Traditional Arabic" w:hAnsi="Traditional Arabic" w:cs="Traditional Arabic" w:hint="cs"/>
          <w:sz w:val="32"/>
          <w:szCs w:val="32"/>
          <w:rtl/>
        </w:rPr>
        <w:t>.</w:t>
      </w:r>
    </w:p>
    <w:p w:rsidR="0082436A" w:rsidRDefault="0082436A" w:rsidP="0022731D">
      <w:pPr>
        <w:jc w:val="both"/>
        <w:rPr>
          <w:rFonts w:ascii="Traditional Arabic" w:hAnsi="Traditional Arabic" w:cs="Traditional Arabic" w:hint="cs"/>
          <w:sz w:val="32"/>
          <w:szCs w:val="32"/>
          <w:rtl/>
        </w:rPr>
      </w:pPr>
    </w:p>
    <w:p w:rsidR="0082436A" w:rsidRDefault="0082436A" w:rsidP="0022731D">
      <w:pPr>
        <w:jc w:val="both"/>
        <w:rPr>
          <w:rFonts w:ascii="Traditional Arabic" w:hAnsi="Traditional Arabic" w:cs="Traditional Arabic"/>
          <w:sz w:val="32"/>
          <w:szCs w:val="32"/>
          <w:rtl/>
        </w:rPr>
      </w:pPr>
    </w:p>
    <w:p w:rsidR="00A52E61" w:rsidRDefault="00474E05"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مادة (14) وسائل مكافحة الحريق </w:t>
      </w:r>
      <w:r w:rsidR="00A52E61">
        <w:rPr>
          <w:rFonts w:ascii="Traditional Arabic" w:hAnsi="Traditional Arabic" w:cs="Traditional Arabic" w:hint="cs"/>
          <w:sz w:val="32"/>
          <w:szCs w:val="32"/>
          <w:rtl/>
        </w:rPr>
        <w:t xml:space="preserve"> </w:t>
      </w:r>
    </w:p>
    <w:p w:rsidR="00474E05" w:rsidRDefault="00D3589B" w:rsidP="0022731D">
      <w:pPr>
        <w:pStyle w:val="a5"/>
        <w:numPr>
          <w:ilvl w:val="0"/>
          <w:numId w:val="9"/>
        </w:numPr>
        <w:jc w:val="both"/>
        <w:rPr>
          <w:rFonts w:ascii="Traditional Arabic" w:hAnsi="Traditional Arabic" w:cs="Traditional Arabic"/>
          <w:sz w:val="32"/>
          <w:szCs w:val="32"/>
        </w:rPr>
      </w:pPr>
      <w:r>
        <w:rPr>
          <w:rFonts w:ascii="Traditional Arabic" w:hAnsi="Traditional Arabic" w:cs="Traditional Arabic" w:hint="cs"/>
          <w:sz w:val="32"/>
          <w:szCs w:val="32"/>
          <w:rtl/>
        </w:rPr>
        <w:t>بالنسبة للصيدلية :</w:t>
      </w:r>
    </w:p>
    <w:p w:rsidR="00D3589B" w:rsidRDefault="00D3589B" w:rsidP="0022731D">
      <w:pPr>
        <w:pStyle w:val="a5"/>
        <w:numPr>
          <w:ilvl w:val="0"/>
          <w:numId w:val="10"/>
        </w:numPr>
        <w:jc w:val="both"/>
        <w:rPr>
          <w:rFonts w:ascii="Traditional Arabic" w:hAnsi="Traditional Arabic" w:cs="Traditional Arabic"/>
          <w:sz w:val="32"/>
          <w:szCs w:val="32"/>
        </w:rPr>
      </w:pPr>
      <w:r>
        <w:rPr>
          <w:rFonts w:ascii="Traditional Arabic" w:hAnsi="Traditional Arabic" w:cs="Traditional Arabic" w:hint="cs"/>
          <w:sz w:val="32"/>
          <w:szCs w:val="32"/>
          <w:rtl/>
        </w:rPr>
        <w:t>تزود الصيدلية بالعدد اللازم من طفايات الحريق اليدوية بمعدل طفاية بودره كيميائية جافة (12 كجم) لكل (50متر ) بحد ادنى عدد (2)</w:t>
      </w:r>
      <w:r w:rsidR="0082436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طفاية بودرة كيميائية جافه (12 كجم)</w:t>
      </w:r>
      <w:r w:rsidR="0082436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لكل صيدلية مهم</w:t>
      </w:r>
      <w:r w:rsidR="0082436A">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صغرت مساحتها</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D3589B" w:rsidRDefault="00D3589B" w:rsidP="0022731D">
      <w:pPr>
        <w:pStyle w:val="a5"/>
        <w:numPr>
          <w:ilvl w:val="0"/>
          <w:numId w:val="10"/>
        </w:numPr>
        <w:jc w:val="both"/>
        <w:rPr>
          <w:rFonts w:ascii="Traditional Arabic" w:hAnsi="Traditional Arabic" w:cs="Traditional Arabic"/>
          <w:sz w:val="32"/>
          <w:szCs w:val="32"/>
        </w:rPr>
      </w:pPr>
      <w:r>
        <w:rPr>
          <w:rFonts w:ascii="Traditional Arabic" w:hAnsi="Traditional Arabic" w:cs="Traditional Arabic" w:hint="cs"/>
          <w:sz w:val="32"/>
          <w:szCs w:val="32"/>
          <w:rtl/>
        </w:rPr>
        <w:t>تزود الصيدلية بجهاز للكشف المبكر عن الحريق متصلا بإضاءة خارجية حمراء او زرقاء اللون و جرس انذار خارجي يعملان عند حدوث حريق</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1D327C" w:rsidRDefault="001D327C" w:rsidP="0022731D">
      <w:pPr>
        <w:pStyle w:val="a5"/>
        <w:numPr>
          <w:ilvl w:val="0"/>
          <w:numId w:val="9"/>
        </w:numPr>
        <w:jc w:val="both"/>
        <w:rPr>
          <w:rFonts w:ascii="Traditional Arabic" w:hAnsi="Traditional Arabic" w:cs="Traditional Arabic"/>
          <w:sz w:val="32"/>
          <w:szCs w:val="32"/>
        </w:rPr>
      </w:pPr>
      <w:r>
        <w:rPr>
          <w:rFonts w:ascii="Traditional Arabic" w:hAnsi="Traditional Arabic" w:cs="Traditional Arabic" w:hint="cs"/>
          <w:sz w:val="32"/>
          <w:szCs w:val="32"/>
          <w:rtl/>
        </w:rPr>
        <w:t>بالنسيبة للمستودعات :</w:t>
      </w:r>
    </w:p>
    <w:p w:rsidR="001D327C" w:rsidRDefault="001D327C" w:rsidP="0022731D">
      <w:pPr>
        <w:pStyle w:val="a5"/>
        <w:numPr>
          <w:ilvl w:val="0"/>
          <w:numId w:val="11"/>
        </w:numPr>
        <w:jc w:val="both"/>
        <w:rPr>
          <w:rFonts w:ascii="Traditional Arabic" w:hAnsi="Traditional Arabic" w:cs="Traditional Arabic"/>
          <w:sz w:val="32"/>
          <w:szCs w:val="32"/>
        </w:rPr>
      </w:pPr>
      <w:r>
        <w:rPr>
          <w:rFonts w:ascii="Traditional Arabic" w:hAnsi="Traditional Arabic" w:cs="Traditional Arabic" w:hint="cs"/>
          <w:sz w:val="32"/>
          <w:szCs w:val="32"/>
          <w:rtl/>
        </w:rPr>
        <w:t>يجب تجهيز المستودعات بطفايات الحريق اليدوية المناسبة طبقا للمعدلات و الحد الادنى المذكور في الفقرة رقم (1) السابقة</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1D327C" w:rsidRDefault="001D327C" w:rsidP="0022731D">
      <w:pPr>
        <w:pStyle w:val="a5"/>
        <w:numPr>
          <w:ilvl w:val="0"/>
          <w:numId w:val="11"/>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يجهز المستودع بنظام شبكة مرشات تلقائية لمكافحة الحريق و ان يتوفر كذلك </w:t>
      </w:r>
      <w:r w:rsidR="0082436A">
        <w:rPr>
          <w:rFonts w:ascii="Traditional Arabic" w:hAnsi="Traditional Arabic" w:cs="Traditional Arabic" w:hint="cs"/>
          <w:sz w:val="32"/>
          <w:szCs w:val="32"/>
          <w:rtl/>
        </w:rPr>
        <w:t>شبكة فوهات خارجية (لا تقل عن فو</w:t>
      </w:r>
      <w:r>
        <w:rPr>
          <w:rFonts w:ascii="Traditional Arabic" w:hAnsi="Traditional Arabic" w:cs="Traditional Arabic" w:hint="cs"/>
          <w:sz w:val="32"/>
          <w:szCs w:val="32"/>
          <w:rtl/>
        </w:rPr>
        <w:t>هتين)</w:t>
      </w:r>
      <w:r w:rsidR="0082436A">
        <w:rPr>
          <w:rFonts w:ascii="Traditional Arabic" w:hAnsi="Traditional Arabic" w:cs="Traditional Arabic" w:hint="cs"/>
          <w:sz w:val="32"/>
          <w:szCs w:val="32"/>
          <w:rtl/>
        </w:rPr>
        <w:t>.</w:t>
      </w:r>
    </w:p>
    <w:p w:rsidR="001D327C" w:rsidRDefault="001D327C" w:rsidP="0022731D">
      <w:pPr>
        <w:pStyle w:val="a5"/>
        <w:numPr>
          <w:ilvl w:val="0"/>
          <w:numId w:val="11"/>
        </w:numPr>
        <w:jc w:val="both"/>
        <w:rPr>
          <w:rFonts w:ascii="Traditional Arabic" w:hAnsi="Traditional Arabic" w:cs="Traditional Arabic"/>
          <w:sz w:val="32"/>
          <w:szCs w:val="32"/>
        </w:rPr>
      </w:pPr>
      <w:r>
        <w:rPr>
          <w:rFonts w:ascii="Traditional Arabic" w:hAnsi="Traditional Arabic" w:cs="Traditional Arabic" w:hint="cs"/>
          <w:sz w:val="32"/>
          <w:szCs w:val="32"/>
          <w:rtl/>
        </w:rPr>
        <w:t>يجهز المستودع بنظام الانذار</w:t>
      </w:r>
      <w:r w:rsidR="001178DE">
        <w:rPr>
          <w:rFonts w:ascii="Traditional Arabic" w:hAnsi="Traditional Arabic" w:cs="Traditional Arabic" w:hint="cs"/>
          <w:sz w:val="32"/>
          <w:szCs w:val="32"/>
          <w:rtl/>
        </w:rPr>
        <w:t xml:space="preserve"> الالي و انظمة الانذار اليدوية</w:t>
      </w:r>
      <w:r w:rsidR="0082436A">
        <w:rPr>
          <w:rFonts w:ascii="Traditional Arabic" w:hAnsi="Traditional Arabic" w:cs="Traditional Arabic" w:hint="cs"/>
          <w:sz w:val="32"/>
          <w:szCs w:val="32"/>
          <w:rtl/>
        </w:rPr>
        <w:t>.</w:t>
      </w:r>
      <w:r w:rsidR="001178DE">
        <w:rPr>
          <w:rFonts w:ascii="Traditional Arabic" w:hAnsi="Traditional Arabic" w:cs="Traditional Arabic" w:hint="cs"/>
          <w:sz w:val="32"/>
          <w:szCs w:val="32"/>
          <w:rtl/>
        </w:rPr>
        <w:t xml:space="preserve"> </w:t>
      </w:r>
    </w:p>
    <w:p w:rsidR="001178DE" w:rsidRDefault="001178DE" w:rsidP="0022731D">
      <w:pPr>
        <w:pStyle w:val="a5"/>
        <w:numPr>
          <w:ilvl w:val="0"/>
          <w:numId w:val="11"/>
        </w:numPr>
        <w:jc w:val="both"/>
        <w:rPr>
          <w:rFonts w:ascii="Traditional Arabic" w:hAnsi="Traditional Arabic" w:cs="Traditional Arabic"/>
          <w:sz w:val="32"/>
          <w:szCs w:val="32"/>
        </w:rPr>
      </w:pPr>
      <w:r>
        <w:rPr>
          <w:rFonts w:ascii="Traditional Arabic" w:hAnsi="Traditional Arabic" w:cs="Traditional Arabic" w:hint="cs"/>
          <w:sz w:val="32"/>
          <w:szCs w:val="32"/>
          <w:rtl/>
        </w:rPr>
        <w:t>يجب توفير خزانات المياه المناسبة لتنفيذ الفقرتين (ب,ج)</w:t>
      </w:r>
      <w:r w:rsidR="0082436A">
        <w:rPr>
          <w:rFonts w:ascii="Traditional Arabic" w:hAnsi="Traditional Arabic" w:cs="Traditional Arabic" w:hint="cs"/>
          <w:sz w:val="32"/>
          <w:szCs w:val="32"/>
          <w:rtl/>
        </w:rPr>
        <w:t>.</w:t>
      </w:r>
    </w:p>
    <w:p w:rsidR="001178DE" w:rsidRDefault="001178DE" w:rsidP="0022731D">
      <w:pPr>
        <w:pStyle w:val="a5"/>
        <w:numPr>
          <w:ilvl w:val="0"/>
          <w:numId w:val="9"/>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تلتزم الجهات المسئولة عن </w:t>
      </w:r>
      <w:r w:rsidR="0082436A">
        <w:rPr>
          <w:rFonts w:ascii="Traditional Arabic" w:hAnsi="Traditional Arabic" w:cs="Traditional Arabic" w:hint="cs"/>
          <w:sz w:val="32"/>
          <w:szCs w:val="32"/>
          <w:rtl/>
        </w:rPr>
        <w:t>الموقع (مستودع</w:t>
      </w:r>
      <w:r>
        <w:rPr>
          <w:rFonts w:ascii="Traditional Arabic" w:hAnsi="Traditional Arabic" w:cs="Traditional Arabic" w:hint="cs"/>
          <w:sz w:val="32"/>
          <w:szCs w:val="32"/>
          <w:rtl/>
        </w:rPr>
        <w:t xml:space="preserve"> الادوية) تقديم دراسة فنية تتضمن مخططا كاملا لمعدات و تجهيزات السلامة و مكافحة الحريق الى إدارة الدفاع المدني المختصة لمراجعتها و إقرار التجهيزات المناسبة بعد معاينة الموقع</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03179C" w:rsidRDefault="001178DE" w:rsidP="0022731D">
      <w:pPr>
        <w:pStyle w:val="a5"/>
        <w:numPr>
          <w:ilvl w:val="0"/>
          <w:numId w:val="9"/>
        </w:numPr>
        <w:jc w:val="both"/>
        <w:rPr>
          <w:rFonts w:ascii="Traditional Arabic" w:hAnsi="Traditional Arabic" w:cs="Traditional Arabic"/>
          <w:sz w:val="32"/>
          <w:szCs w:val="32"/>
        </w:rPr>
      </w:pPr>
      <w:r>
        <w:rPr>
          <w:rFonts w:ascii="Traditional Arabic" w:hAnsi="Traditional Arabic" w:cs="Traditional Arabic" w:hint="cs"/>
          <w:sz w:val="32"/>
          <w:szCs w:val="32"/>
          <w:rtl/>
        </w:rPr>
        <w:t>تكون طفاية الحريق اليدوية وفقاً للمواصفات الصادرة عن الهيئة العربية السعودية للمواصفات و المقاييس</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1178DE" w:rsidRDefault="0082436A" w:rsidP="0022731D">
      <w:pPr>
        <w:pStyle w:val="a5"/>
        <w:numPr>
          <w:ilvl w:val="0"/>
          <w:numId w:val="9"/>
        </w:numPr>
        <w:jc w:val="both"/>
        <w:rPr>
          <w:rFonts w:ascii="Traditional Arabic" w:hAnsi="Traditional Arabic" w:cs="Traditional Arabic"/>
          <w:sz w:val="32"/>
          <w:szCs w:val="32"/>
        </w:rPr>
      </w:pPr>
      <w:r>
        <w:rPr>
          <w:rFonts w:ascii="Traditional Arabic" w:hAnsi="Traditional Arabic" w:cs="Traditional Arabic" w:hint="cs"/>
          <w:sz w:val="32"/>
          <w:szCs w:val="32"/>
          <w:rtl/>
        </w:rPr>
        <w:t>توضع طفايات الحريق او تعلق</w:t>
      </w:r>
      <w:r w:rsidR="001178DE">
        <w:rPr>
          <w:rFonts w:ascii="Traditional Arabic" w:hAnsi="Traditional Arabic" w:cs="Traditional Arabic" w:hint="cs"/>
          <w:sz w:val="32"/>
          <w:szCs w:val="32"/>
          <w:rtl/>
        </w:rPr>
        <w:t xml:space="preserve"> في اماكن واضحة وقريباً من الابواب و </w:t>
      </w:r>
      <w:r>
        <w:rPr>
          <w:rFonts w:ascii="Traditional Arabic" w:hAnsi="Traditional Arabic" w:cs="Traditional Arabic" w:hint="cs"/>
          <w:sz w:val="32"/>
          <w:szCs w:val="32"/>
          <w:rtl/>
        </w:rPr>
        <w:t>المخارج بحيث يسهل الوصول اليها و</w:t>
      </w:r>
      <w:r w:rsidR="001178DE">
        <w:rPr>
          <w:rFonts w:ascii="Traditional Arabic" w:hAnsi="Traditional Arabic" w:cs="Traditional Arabic" w:hint="cs"/>
          <w:sz w:val="32"/>
          <w:szCs w:val="32"/>
          <w:rtl/>
        </w:rPr>
        <w:t>استخدامها عند اللزوم</w:t>
      </w:r>
      <w:r>
        <w:rPr>
          <w:rFonts w:ascii="Traditional Arabic" w:hAnsi="Traditional Arabic" w:cs="Traditional Arabic" w:hint="cs"/>
          <w:sz w:val="32"/>
          <w:szCs w:val="32"/>
          <w:rtl/>
        </w:rPr>
        <w:t>.</w:t>
      </w:r>
      <w:r w:rsidR="001178DE">
        <w:rPr>
          <w:rFonts w:ascii="Traditional Arabic" w:hAnsi="Traditional Arabic" w:cs="Traditional Arabic" w:hint="cs"/>
          <w:sz w:val="32"/>
          <w:szCs w:val="32"/>
          <w:rtl/>
        </w:rPr>
        <w:t xml:space="preserve"> </w:t>
      </w:r>
    </w:p>
    <w:p w:rsidR="001178DE" w:rsidRDefault="001178DE" w:rsidP="0022731D">
      <w:pPr>
        <w:pStyle w:val="a5"/>
        <w:numPr>
          <w:ilvl w:val="0"/>
          <w:numId w:val="9"/>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يجب ان تحمل كل </w:t>
      </w:r>
      <w:r w:rsidR="0082436A">
        <w:rPr>
          <w:rFonts w:ascii="Traditional Arabic" w:hAnsi="Traditional Arabic" w:cs="Traditional Arabic" w:hint="cs"/>
          <w:sz w:val="32"/>
          <w:szCs w:val="32"/>
          <w:rtl/>
        </w:rPr>
        <w:t xml:space="preserve">طفاية تعليمات تشغيلها و تاريخ آخر </w:t>
      </w:r>
      <w:r>
        <w:rPr>
          <w:rFonts w:ascii="Traditional Arabic" w:hAnsi="Traditional Arabic" w:cs="Traditional Arabic" w:hint="cs"/>
          <w:sz w:val="32"/>
          <w:szCs w:val="32"/>
          <w:rtl/>
        </w:rPr>
        <w:t>تعبئة و صيانة</w:t>
      </w:r>
      <w:r w:rsidR="0082436A">
        <w:rPr>
          <w:rFonts w:ascii="Traditional Arabic" w:hAnsi="Traditional Arabic" w:cs="Traditional Arabic" w:hint="cs"/>
          <w:sz w:val="32"/>
          <w:szCs w:val="32"/>
          <w:rtl/>
        </w:rPr>
        <w:t>.</w:t>
      </w:r>
    </w:p>
    <w:p w:rsidR="001178DE" w:rsidRDefault="001178DE"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مادة(15) وسائل النجاة </w:t>
      </w:r>
      <w:r w:rsidR="0082436A">
        <w:rPr>
          <w:rFonts w:ascii="Traditional Arabic" w:hAnsi="Traditional Arabic" w:cs="Traditional Arabic" w:hint="cs"/>
          <w:sz w:val="32"/>
          <w:szCs w:val="32"/>
          <w:rtl/>
        </w:rPr>
        <w:t>:</w:t>
      </w:r>
    </w:p>
    <w:p w:rsidR="001178DE" w:rsidRDefault="00C62F44" w:rsidP="0022731D">
      <w:pPr>
        <w:pStyle w:val="a5"/>
        <w:numPr>
          <w:ilvl w:val="0"/>
          <w:numId w:val="12"/>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بالنسبة للصيدليات : </w:t>
      </w:r>
    </w:p>
    <w:p w:rsidR="00C62F44" w:rsidRDefault="00C62F44" w:rsidP="0022731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يجب ان تتوفر وسائل الخروج اللازمة طبقا لمساحة الصيدلية بما يكفل إخلائها </w:t>
      </w:r>
      <w:r w:rsidR="0082436A">
        <w:rPr>
          <w:rFonts w:ascii="Traditional Arabic" w:hAnsi="Traditional Arabic" w:cs="Traditional Arabic" w:hint="cs"/>
          <w:sz w:val="32"/>
          <w:szCs w:val="32"/>
          <w:rtl/>
        </w:rPr>
        <w:t xml:space="preserve">خلال </w:t>
      </w:r>
      <w:r>
        <w:rPr>
          <w:rFonts w:ascii="Traditional Arabic" w:hAnsi="Traditional Arabic" w:cs="Traditional Arabic" w:hint="cs"/>
          <w:sz w:val="32"/>
          <w:szCs w:val="32"/>
          <w:rtl/>
        </w:rPr>
        <w:t>مدة ( ثلاث دقائق ) في حالة الطوارئ ( كنشوب حريق مثلا لا سمح الله )</w:t>
      </w:r>
      <w:r w:rsidR="0082436A">
        <w:rPr>
          <w:rFonts w:ascii="Traditional Arabic" w:hAnsi="Traditional Arabic" w:cs="Traditional Arabic" w:hint="cs"/>
          <w:sz w:val="32"/>
          <w:szCs w:val="32"/>
          <w:rtl/>
        </w:rPr>
        <w:t>.</w:t>
      </w:r>
    </w:p>
    <w:p w:rsidR="00C62F44" w:rsidRDefault="0082436A" w:rsidP="0022731D">
      <w:pPr>
        <w:pStyle w:val="a5"/>
        <w:numPr>
          <w:ilvl w:val="0"/>
          <w:numId w:val="12"/>
        </w:numPr>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 xml:space="preserve">بالنسبة </w:t>
      </w:r>
      <w:r w:rsidR="00C62F44">
        <w:rPr>
          <w:rFonts w:ascii="Traditional Arabic" w:hAnsi="Traditional Arabic" w:cs="Traditional Arabic" w:hint="cs"/>
          <w:sz w:val="32"/>
          <w:szCs w:val="32"/>
          <w:rtl/>
        </w:rPr>
        <w:t xml:space="preserve">لمستودعات </w:t>
      </w:r>
      <w:r>
        <w:rPr>
          <w:rFonts w:ascii="Traditional Arabic" w:hAnsi="Traditional Arabic" w:cs="Traditional Arabic" w:hint="cs"/>
          <w:sz w:val="32"/>
          <w:szCs w:val="32"/>
          <w:rtl/>
        </w:rPr>
        <w:t>الادوية</w:t>
      </w:r>
      <w:r w:rsidR="00C62F44">
        <w:rPr>
          <w:rFonts w:ascii="Traditional Arabic" w:hAnsi="Traditional Arabic" w:cs="Traditional Arabic" w:hint="cs"/>
          <w:sz w:val="32"/>
          <w:szCs w:val="32"/>
          <w:rtl/>
        </w:rPr>
        <w:t>:</w:t>
      </w:r>
    </w:p>
    <w:p w:rsidR="00C62F44" w:rsidRDefault="00C62F44" w:rsidP="0022731D">
      <w:pPr>
        <w:pStyle w:val="a5"/>
        <w:numPr>
          <w:ilvl w:val="0"/>
          <w:numId w:val="13"/>
        </w:numPr>
        <w:jc w:val="both"/>
        <w:rPr>
          <w:rFonts w:ascii="Traditional Arabic" w:hAnsi="Traditional Arabic" w:cs="Traditional Arabic"/>
          <w:sz w:val="32"/>
          <w:szCs w:val="32"/>
        </w:rPr>
      </w:pPr>
      <w:r>
        <w:rPr>
          <w:rFonts w:ascii="Traditional Arabic" w:hAnsi="Traditional Arabic" w:cs="Traditional Arabic" w:hint="cs"/>
          <w:sz w:val="32"/>
          <w:szCs w:val="32"/>
          <w:rtl/>
        </w:rPr>
        <w:t>تطبيق التعليمات المتضمنة في لائحة مستودعات التخزين و الصادرة من صاحب السمو الملكي وزير الداخلية رئيس مجلس الدفاع المدني</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2248D1" w:rsidRDefault="002248D1" w:rsidP="0022731D">
      <w:pPr>
        <w:pStyle w:val="a5"/>
        <w:numPr>
          <w:ilvl w:val="0"/>
          <w:numId w:val="13"/>
        </w:numPr>
        <w:jc w:val="both"/>
        <w:rPr>
          <w:rFonts w:ascii="Traditional Arabic" w:hAnsi="Traditional Arabic" w:cs="Traditional Arabic"/>
          <w:sz w:val="32"/>
          <w:szCs w:val="32"/>
        </w:rPr>
      </w:pPr>
      <w:r>
        <w:rPr>
          <w:rFonts w:ascii="Traditional Arabic" w:hAnsi="Traditional Arabic" w:cs="Traditional Arabic" w:hint="cs"/>
          <w:sz w:val="32"/>
          <w:szCs w:val="32"/>
          <w:rtl/>
        </w:rPr>
        <w:t>لا يجوز وضع او تركيب أي نوع من قطع الاثاث او الحواجز او المعدات او أي شيء من شأنه ان يقلل من اتساع مخارج الهروب او إعاقة استعماله</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2248D1" w:rsidRDefault="002248D1" w:rsidP="0082436A">
      <w:pPr>
        <w:pStyle w:val="a5"/>
        <w:numPr>
          <w:ilvl w:val="0"/>
          <w:numId w:val="13"/>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يبقى مخرج الهروب </w:t>
      </w:r>
      <w:r w:rsidR="0082436A">
        <w:rPr>
          <w:rFonts w:ascii="Traditional Arabic" w:hAnsi="Traditional Arabic" w:cs="Traditional Arabic" w:hint="cs"/>
          <w:sz w:val="32"/>
          <w:szCs w:val="32"/>
          <w:rtl/>
        </w:rPr>
        <w:t xml:space="preserve">دائماً في </w:t>
      </w:r>
      <w:r>
        <w:rPr>
          <w:rFonts w:ascii="Traditional Arabic" w:hAnsi="Traditional Arabic" w:cs="Traditional Arabic" w:hint="cs"/>
          <w:sz w:val="32"/>
          <w:szCs w:val="32"/>
          <w:rtl/>
        </w:rPr>
        <w:t>صالحة للاستعمال ليؤدي الحد الاعلى من طاقته و يحظر استعماله لأي غرض غير ال</w:t>
      </w:r>
      <w:r w:rsidR="0082436A">
        <w:rPr>
          <w:rFonts w:ascii="Traditional Arabic" w:hAnsi="Traditional Arabic" w:cs="Traditional Arabic" w:hint="cs"/>
          <w:sz w:val="32"/>
          <w:szCs w:val="32"/>
          <w:rtl/>
        </w:rPr>
        <w:t>غ</w:t>
      </w:r>
      <w:r>
        <w:rPr>
          <w:rFonts w:ascii="Traditional Arabic" w:hAnsi="Traditional Arabic" w:cs="Traditional Arabic" w:hint="cs"/>
          <w:sz w:val="32"/>
          <w:szCs w:val="32"/>
          <w:rtl/>
        </w:rPr>
        <w:t>رض المصمم لأجله</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2248D1" w:rsidRDefault="002248D1" w:rsidP="0022731D">
      <w:pPr>
        <w:pStyle w:val="a5"/>
        <w:numPr>
          <w:ilvl w:val="0"/>
          <w:numId w:val="13"/>
        </w:numPr>
        <w:jc w:val="both"/>
        <w:rPr>
          <w:rFonts w:ascii="Traditional Arabic" w:hAnsi="Traditional Arabic" w:cs="Traditional Arabic"/>
          <w:sz w:val="32"/>
          <w:szCs w:val="32"/>
        </w:rPr>
      </w:pPr>
      <w:r>
        <w:rPr>
          <w:rFonts w:ascii="Traditional Arabic" w:hAnsi="Traditional Arabic" w:cs="Traditional Arabic" w:hint="cs"/>
          <w:sz w:val="32"/>
          <w:szCs w:val="32"/>
          <w:rtl/>
        </w:rPr>
        <w:t>لا يجوز تغطية مخرج الهروب بأية مادة قابلة للاحتراق او قد تسبب الانزلاق او التعثر</w:t>
      </w:r>
      <w:r w:rsidR="008243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2248D1" w:rsidRDefault="003F7DA8" w:rsidP="0022731D">
      <w:pPr>
        <w:pStyle w:val="a5"/>
        <w:numPr>
          <w:ilvl w:val="0"/>
          <w:numId w:val="13"/>
        </w:numPr>
        <w:jc w:val="both"/>
        <w:rPr>
          <w:rFonts w:ascii="Traditional Arabic" w:hAnsi="Traditional Arabic" w:cs="Traditional Arabic"/>
          <w:sz w:val="32"/>
          <w:szCs w:val="32"/>
        </w:rPr>
      </w:pPr>
      <w:r>
        <w:rPr>
          <w:rFonts w:ascii="Traditional Arabic" w:hAnsi="Traditional Arabic" w:cs="Traditional Arabic" w:hint="cs"/>
          <w:sz w:val="32"/>
          <w:szCs w:val="32"/>
          <w:rtl/>
        </w:rPr>
        <w:t>يجب ألا يقل الارتفاع الصافي لسب</w:t>
      </w:r>
      <w:r w:rsidR="002248D1">
        <w:rPr>
          <w:rFonts w:ascii="Traditional Arabic" w:hAnsi="Traditional Arabic" w:cs="Traditional Arabic" w:hint="cs"/>
          <w:sz w:val="32"/>
          <w:szCs w:val="32"/>
          <w:rtl/>
        </w:rPr>
        <w:t>ل الهروب ( مخارج الطواري )</w:t>
      </w:r>
      <w:r w:rsidR="0003179C">
        <w:rPr>
          <w:rFonts w:ascii="Traditional Arabic" w:hAnsi="Traditional Arabic" w:cs="Traditional Arabic" w:hint="cs"/>
          <w:sz w:val="32"/>
          <w:szCs w:val="32"/>
          <w:rtl/>
        </w:rPr>
        <w:t xml:space="preserve"> عن (2.2) مترا و ألا يقل العرض عن (1.5) مترا</w:t>
      </w:r>
      <w:r>
        <w:rPr>
          <w:rFonts w:ascii="Traditional Arabic" w:hAnsi="Traditional Arabic" w:cs="Traditional Arabic" w:hint="cs"/>
          <w:sz w:val="32"/>
          <w:szCs w:val="32"/>
          <w:rtl/>
        </w:rPr>
        <w:t>.</w:t>
      </w:r>
      <w:r w:rsidR="0003179C">
        <w:rPr>
          <w:rFonts w:ascii="Traditional Arabic" w:hAnsi="Traditional Arabic" w:cs="Traditional Arabic" w:hint="cs"/>
          <w:sz w:val="32"/>
          <w:szCs w:val="32"/>
          <w:rtl/>
        </w:rPr>
        <w:t xml:space="preserve"> </w:t>
      </w:r>
    </w:p>
    <w:p w:rsidR="00C021F9" w:rsidRPr="00C021F9" w:rsidRDefault="0003179C" w:rsidP="0022731D">
      <w:pPr>
        <w:pStyle w:val="a5"/>
        <w:numPr>
          <w:ilvl w:val="0"/>
          <w:numId w:val="13"/>
        </w:numPr>
        <w:jc w:val="both"/>
        <w:rPr>
          <w:rFonts w:ascii="Traditional Arabic" w:hAnsi="Traditional Arabic" w:cs="Traditional Arabic"/>
          <w:sz w:val="32"/>
          <w:szCs w:val="32"/>
        </w:rPr>
      </w:pPr>
      <w:r>
        <w:rPr>
          <w:rFonts w:ascii="Traditional Arabic" w:hAnsi="Traditional Arabic" w:cs="Traditional Arabic" w:hint="cs"/>
          <w:sz w:val="32"/>
          <w:szCs w:val="32"/>
          <w:rtl/>
        </w:rPr>
        <w:t>يجب ان تكون جدران وارضيات واسقف سبل الهر</w:t>
      </w:r>
      <w:r w:rsidR="003F7DA8">
        <w:rPr>
          <w:rFonts w:ascii="Traditional Arabic" w:hAnsi="Traditional Arabic" w:cs="Traditional Arabic" w:hint="cs"/>
          <w:sz w:val="32"/>
          <w:szCs w:val="32"/>
          <w:rtl/>
        </w:rPr>
        <w:t>وب بنفس م</w:t>
      </w:r>
      <w:r>
        <w:rPr>
          <w:rFonts w:ascii="Traditional Arabic" w:hAnsi="Traditional Arabic" w:cs="Traditional Arabic" w:hint="cs"/>
          <w:sz w:val="32"/>
          <w:szCs w:val="32"/>
          <w:rtl/>
        </w:rPr>
        <w:t>قاومة جدران و اعمدة المبنى</w:t>
      </w:r>
      <w:r w:rsidR="003F7DA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03179C" w:rsidRDefault="0003179C" w:rsidP="0022731D">
      <w:pPr>
        <w:pStyle w:val="a5"/>
        <w:numPr>
          <w:ilvl w:val="0"/>
          <w:numId w:val="13"/>
        </w:numPr>
        <w:jc w:val="both"/>
        <w:rPr>
          <w:rFonts w:ascii="Traditional Arabic" w:hAnsi="Traditional Arabic" w:cs="Traditional Arabic"/>
          <w:sz w:val="32"/>
          <w:szCs w:val="32"/>
        </w:rPr>
      </w:pPr>
      <w:r>
        <w:rPr>
          <w:rFonts w:ascii="Traditional Arabic" w:hAnsi="Traditional Arabic" w:cs="Traditional Arabic" w:hint="cs"/>
          <w:sz w:val="32"/>
          <w:szCs w:val="32"/>
          <w:rtl/>
        </w:rPr>
        <w:t>الا يقل عدد مخارج الطواري بأي ح</w:t>
      </w:r>
      <w:r w:rsidR="003F7DA8">
        <w:rPr>
          <w:rFonts w:ascii="Traditional Arabic" w:hAnsi="Traditional Arabic" w:cs="Traditional Arabic" w:hint="cs"/>
          <w:sz w:val="32"/>
          <w:szCs w:val="32"/>
          <w:rtl/>
        </w:rPr>
        <w:t>ا</w:t>
      </w:r>
      <w:r>
        <w:rPr>
          <w:rFonts w:ascii="Traditional Arabic" w:hAnsi="Traditional Arabic" w:cs="Traditional Arabic" w:hint="cs"/>
          <w:sz w:val="32"/>
          <w:szCs w:val="32"/>
          <w:rtl/>
        </w:rPr>
        <w:t>ل عن ( مخرجين )</w:t>
      </w:r>
      <w:r w:rsidR="003F7DA8">
        <w:rPr>
          <w:rFonts w:ascii="Traditional Arabic" w:hAnsi="Traditional Arabic" w:cs="Traditional Arabic" w:hint="cs"/>
          <w:sz w:val="32"/>
          <w:szCs w:val="32"/>
          <w:rtl/>
        </w:rPr>
        <w:t>.</w:t>
      </w:r>
    </w:p>
    <w:p w:rsidR="0003179C" w:rsidRDefault="0003179C" w:rsidP="0022731D">
      <w:pPr>
        <w:pStyle w:val="a5"/>
        <w:numPr>
          <w:ilvl w:val="0"/>
          <w:numId w:val="12"/>
        </w:numPr>
        <w:jc w:val="both"/>
        <w:rPr>
          <w:rFonts w:ascii="Traditional Arabic" w:hAnsi="Traditional Arabic" w:cs="Traditional Arabic"/>
          <w:sz w:val="32"/>
          <w:szCs w:val="32"/>
        </w:rPr>
      </w:pPr>
      <w:r>
        <w:rPr>
          <w:rFonts w:ascii="Traditional Arabic" w:hAnsi="Traditional Arabic" w:cs="Traditional Arabic" w:hint="cs"/>
          <w:sz w:val="32"/>
          <w:szCs w:val="32"/>
          <w:rtl/>
        </w:rPr>
        <w:t>تؤخذ موافقة الدفاع المدني على مدى ملائمة و سائل النجاة للمواقع بعد عرض المخططات عليه</w:t>
      </w:r>
      <w:r w:rsidR="003F7DA8">
        <w:rPr>
          <w:rFonts w:ascii="Traditional Arabic" w:hAnsi="Traditional Arabic" w:cs="Traditional Arabic" w:hint="cs"/>
          <w:sz w:val="32"/>
          <w:szCs w:val="32"/>
          <w:rtl/>
        </w:rPr>
        <w:t>.</w:t>
      </w:r>
    </w:p>
    <w:p w:rsidR="0003179C" w:rsidRDefault="0003179C" w:rsidP="0022731D">
      <w:pPr>
        <w:ind w:left="75"/>
        <w:jc w:val="both"/>
        <w:rPr>
          <w:rFonts w:ascii="Traditional Arabic" w:hAnsi="Traditional Arabic" w:cs="Traditional Arabic"/>
          <w:sz w:val="32"/>
          <w:szCs w:val="32"/>
          <w:rtl/>
        </w:rPr>
      </w:pPr>
    </w:p>
    <w:p w:rsidR="0003179C" w:rsidRDefault="0003179C" w:rsidP="0022731D">
      <w:pPr>
        <w:ind w:left="75"/>
        <w:jc w:val="both"/>
        <w:rPr>
          <w:rFonts w:ascii="Traditional Arabic" w:hAnsi="Traditional Arabic" w:cs="Traditional Arabic"/>
          <w:sz w:val="32"/>
          <w:szCs w:val="32"/>
          <w:rtl/>
        </w:rPr>
      </w:pPr>
    </w:p>
    <w:p w:rsidR="0003179C" w:rsidRDefault="0003179C" w:rsidP="0022731D">
      <w:pPr>
        <w:ind w:left="75"/>
        <w:jc w:val="both"/>
        <w:rPr>
          <w:rFonts w:ascii="Traditional Arabic" w:hAnsi="Traditional Arabic" w:cs="Traditional Arabic"/>
          <w:sz w:val="32"/>
          <w:szCs w:val="32"/>
          <w:rtl/>
        </w:rPr>
      </w:pPr>
    </w:p>
    <w:p w:rsidR="0003179C" w:rsidRDefault="0003179C" w:rsidP="0022731D">
      <w:pPr>
        <w:ind w:left="75"/>
        <w:jc w:val="both"/>
        <w:rPr>
          <w:rFonts w:ascii="Traditional Arabic" w:hAnsi="Traditional Arabic" w:cs="Traditional Arabic"/>
          <w:sz w:val="32"/>
          <w:szCs w:val="32"/>
          <w:rtl/>
        </w:rPr>
      </w:pPr>
    </w:p>
    <w:p w:rsidR="00C021F9" w:rsidRDefault="00C021F9" w:rsidP="0022731D">
      <w:pPr>
        <w:ind w:left="75"/>
        <w:jc w:val="both"/>
        <w:rPr>
          <w:rFonts w:ascii="Traditional Arabic" w:hAnsi="Traditional Arabic" w:cs="Traditional Arabic" w:hint="cs"/>
          <w:sz w:val="32"/>
          <w:szCs w:val="32"/>
          <w:rtl/>
        </w:rPr>
      </w:pPr>
    </w:p>
    <w:p w:rsidR="003F7DA8" w:rsidRDefault="003F7DA8" w:rsidP="0022731D">
      <w:pPr>
        <w:ind w:left="75"/>
        <w:jc w:val="both"/>
        <w:rPr>
          <w:rFonts w:ascii="Traditional Arabic" w:hAnsi="Traditional Arabic" w:cs="Traditional Arabic" w:hint="cs"/>
          <w:sz w:val="32"/>
          <w:szCs w:val="32"/>
          <w:rtl/>
        </w:rPr>
      </w:pPr>
    </w:p>
    <w:p w:rsidR="003F7DA8" w:rsidRDefault="003F7DA8" w:rsidP="0022731D">
      <w:pPr>
        <w:ind w:left="75"/>
        <w:jc w:val="both"/>
        <w:rPr>
          <w:rFonts w:ascii="Traditional Arabic" w:hAnsi="Traditional Arabic" w:cs="Traditional Arabic" w:hint="cs"/>
          <w:sz w:val="32"/>
          <w:szCs w:val="32"/>
          <w:rtl/>
        </w:rPr>
      </w:pPr>
    </w:p>
    <w:p w:rsidR="003F7DA8" w:rsidRDefault="003F7DA8" w:rsidP="0022731D">
      <w:pPr>
        <w:ind w:left="75"/>
        <w:jc w:val="both"/>
        <w:rPr>
          <w:rFonts w:ascii="Traditional Arabic" w:hAnsi="Traditional Arabic" w:cs="Traditional Arabic" w:hint="cs"/>
          <w:sz w:val="32"/>
          <w:szCs w:val="32"/>
          <w:rtl/>
        </w:rPr>
      </w:pPr>
    </w:p>
    <w:p w:rsidR="003F7DA8" w:rsidRDefault="003F7DA8" w:rsidP="0022731D">
      <w:pPr>
        <w:ind w:left="75"/>
        <w:jc w:val="both"/>
        <w:rPr>
          <w:rFonts w:ascii="Traditional Arabic" w:hAnsi="Traditional Arabic" w:cs="Traditional Arabic"/>
          <w:sz w:val="32"/>
          <w:szCs w:val="32"/>
          <w:rtl/>
        </w:rPr>
      </w:pPr>
    </w:p>
    <w:p w:rsidR="00C021F9" w:rsidRDefault="00C021F9" w:rsidP="003F7DA8">
      <w:pPr>
        <w:ind w:left="75"/>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اشتراطات إضاف</w:t>
      </w:r>
      <w:r w:rsidR="003F7DA8">
        <w:rPr>
          <w:rFonts w:ascii="Traditional Arabic" w:hAnsi="Traditional Arabic" w:cs="Traditional Arabic" w:hint="cs"/>
          <w:sz w:val="32"/>
          <w:szCs w:val="32"/>
          <w:rtl/>
        </w:rPr>
        <w:t>ي</w:t>
      </w:r>
      <w:r>
        <w:rPr>
          <w:rFonts w:ascii="Traditional Arabic" w:hAnsi="Traditional Arabic" w:cs="Traditional Arabic" w:hint="cs"/>
          <w:sz w:val="32"/>
          <w:szCs w:val="32"/>
          <w:rtl/>
        </w:rPr>
        <w:t>ة خاصة بمستودعات الادوية</w:t>
      </w:r>
    </w:p>
    <w:p w:rsidR="00C021F9" w:rsidRDefault="00C021F9" w:rsidP="0022731D">
      <w:pPr>
        <w:ind w:left="75"/>
        <w:jc w:val="both"/>
        <w:rPr>
          <w:rFonts w:ascii="Traditional Arabic" w:hAnsi="Traditional Arabic" w:cs="Traditional Arabic"/>
          <w:sz w:val="32"/>
          <w:szCs w:val="32"/>
          <w:rtl/>
        </w:rPr>
      </w:pPr>
      <w:r>
        <w:rPr>
          <w:rFonts w:ascii="Traditional Arabic" w:hAnsi="Traditional Arabic" w:cs="Traditional Arabic" w:hint="cs"/>
          <w:sz w:val="32"/>
          <w:szCs w:val="32"/>
          <w:rtl/>
        </w:rPr>
        <w:t>مادة(16) إضافة الى الشروط السابقة يجب مراعاة الاشتراطات ال</w:t>
      </w:r>
      <w:r w:rsidR="001A437E">
        <w:rPr>
          <w:rFonts w:ascii="Traditional Arabic" w:hAnsi="Traditional Arabic" w:cs="Traditional Arabic" w:hint="cs"/>
          <w:sz w:val="32"/>
          <w:szCs w:val="32"/>
          <w:rtl/>
        </w:rPr>
        <w:t>اتية بالنسبة لمستودعات الادوية.</w:t>
      </w:r>
    </w:p>
    <w:p w:rsidR="001A437E" w:rsidRDefault="00145FFC" w:rsidP="0022731D">
      <w:pPr>
        <w:pStyle w:val="a5"/>
        <w:numPr>
          <w:ilvl w:val="0"/>
          <w:numId w:val="14"/>
        </w:numPr>
        <w:jc w:val="both"/>
        <w:rPr>
          <w:rFonts w:ascii="Traditional Arabic" w:hAnsi="Traditional Arabic" w:cs="Traditional Arabic"/>
          <w:sz w:val="32"/>
          <w:szCs w:val="32"/>
        </w:rPr>
      </w:pPr>
      <w:r>
        <w:rPr>
          <w:rFonts w:ascii="Traditional Arabic" w:hAnsi="Traditional Arabic" w:cs="Traditional Arabic" w:hint="cs"/>
          <w:sz w:val="32"/>
          <w:szCs w:val="32"/>
          <w:rtl/>
        </w:rPr>
        <w:t>يجب ان يتوفر بالمستودع كافة متطلبات و شروط السلامة وفقا لما تتضمنه لائحة شروط السلامة في مستودعات ال</w:t>
      </w:r>
      <w:r w:rsidR="003F7DA8">
        <w:rPr>
          <w:rFonts w:ascii="Traditional Arabic" w:hAnsi="Traditional Arabic" w:cs="Traditional Arabic" w:hint="cs"/>
          <w:sz w:val="32"/>
          <w:szCs w:val="32"/>
          <w:rtl/>
        </w:rPr>
        <w:t>تخزين الصادرة عن الدفاع المدني أ</w:t>
      </w:r>
      <w:r>
        <w:rPr>
          <w:rFonts w:ascii="Traditional Arabic" w:hAnsi="Traditional Arabic" w:cs="Traditional Arabic" w:hint="cs"/>
          <w:sz w:val="32"/>
          <w:szCs w:val="32"/>
          <w:rtl/>
        </w:rPr>
        <w:t>خذا</w:t>
      </w:r>
      <w:r w:rsidR="003F7DA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بالاعتبار اتباع اسلوب التخزين النوعي و منع اختلاط المواد القابلة للتفاعل و ان يتم تصنيف المواد و تخزينها تحت إشراف كيميائيي</w:t>
      </w:r>
      <w:r>
        <w:rPr>
          <w:rFonts w:ascii="Traditional Arabic" w:hAnsi="Traditional Arabic" w:cs="Traditional Arabic" w:hint="eastAsia"/>
          <w:sz w:val="32"/>
          <w:szCs w:val="32"/>
          <w:rtl/>
        </w:rPr>
        <w:t>ن</w:t>
      </w:r>
      <w:r>
        <w:rPr>
          <w:rFonts w:ascii="Traditional Arabic" w:hAnsi="Traditional Arabic" w:cs="Traditional Arabic" w:hint="cs"/>
          <w:sz w:val="32"/>
          <w:szCs w:val="32"/>
          <w:rtl/>
        </w:rPr>
        <w:t xml:space="preserve"> متخصصين</w:t>
      </w:r>
      <w:r w:rsidR="003F7DA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145FFC" w:rsidRDefault="00145FFC" w:rsidP="0022731D">
      <w:pPr>
        <w:pStyle w:val="a5"/>
        <w:numPr>
          <w:ilvl w:val="0"/>
          <w:numId w:val="14"/>
        </w:numPr>
        <w:jc w:val="both"/>
        <w:rPr>
          <w:rFonts w:ascii="Traditional Arabic" w:hAnsi="Traditional Arabic" w:cs="Traditional Arabic"/>
          <w:sz w:val="32"/>
          <w:szCs w:val="32"/>
        </w:rPr>
      </w:pPr>
      <w:r>
        <w:rPr>
          <w:rFonts w:ascii="Traditional Arabic" w:hAnsi="Traditional Arabic" w:cs="Traditional Arabic" w:hint="cs"/>
          <w:sz w:val="32"/>
          <w:szCs w:val="32"/>
          <w:rtl/>
        </w:rPr>
        <w:t>يجب توفير مواد الاسعافات الأولية الضرورية بما يتوافق المخاطر المحتملة بالمستودع</w:t>
      </w:r>
      <w:r w:rsidR="003F7DA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FE3A8C" w:rsidRDefault="00145FFC" w:rsidP="0022731D">
      <w:pPr>
        <w:pStyle w:val="a5"/>
        <w:numPr>
          <w:ilvl w:val="0"/>
          <w:numId w:val="14"/>
        </w:numPr>
        <w:jc w:val="both"/>
        <w:rPr>
          <w:rFonts w:ascii="Traditional Arabic" w:hAnsi="Traditional Arabic" w:cs="Traditional Arabic"/>
          <w:sz w:val="32"/>
          <w:szCs w:val="32"/>
        </w:rPr>
      </w:pPr>
      <w:r>
        <w:rPr>
          <w:rFonts w:ascii="Traditional Arabic" w:hAnsi="Traditional Arabic" w:cs="Traditional Arabic" w:hint="cs"/>
          <w:sz w:val="32"/>
          <w:szCs w:val="32"/>
          <w:rtl/>
        </w:rPr>
        <w:t>يمنع بصورة قطعية إجراء أي تركيبات</w:t>
      </w:r>
      <w:r w:rsidR="00FE3A8C">
        <w:rPr>
          <w:rFonts w:ascii="Traditional Arabic" w:hAnsi="Traditional Arabic" w:cs="Traditional Arabic" w:hint="cs"/>
          <w:sz w:val="32"/>
          <w:szCs w:val="32"/>
          <w:rtl/>
        </w:rPr>
        <w:t xml:space="preserve"> طبية او كيميائية داخل المستودعات و تخصص هذه المنشآت لاستلام العبوات الدوائية و تخزينها توطئة لتوزيعها</w:t>
      </w:r>
      <w:r w:rsidR="003F7DA8">
        <w:rPr>
          <w:rFonts w:ascii="Traditional Arabic" w:hAnsi="Traditional Arabic" w:cs="Traditional Arabic" w:hint="cs"/>
          <w:sz w:val="32"/>
          <w:szCs w:val="32"/>
          <w:rtl/>
        </w:rPr>
        <w:t>.</w:t>
      </w:r>
    </w:p>
    <w:p w:rsidR="00FE3A8C" w:rsidRDefault="00FE3A8C" w:rsidP="0022731D">
      <w:pPr>
        <w:pStyle w:val="a5"/>
        <w:numPr>
          <w:ilvl w:val="0"/>
          <w:numId w:val="14"/>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ان يتم تقسيم منطقة التخزين بالمستودعات الى منطقة إستلام و تسليم </w:t>
      </w:r>
      <w:r w:rsidR="003F7DA8">
        <w:rPr>
          <w:rFonts w:ascii="Traditional Arabic" w:hAnsi="Traditional Arabic" w:cs="Traditional Arabic" w:hint="cs"/>
          <w:sz w:val="32"/>
          <w:szCs w:val="32"/>
          <w:rtl/>
        </w:rPr>
        <w:t>و منطقة تخزين ذات أرفف مناسبة و</w:t>
      </w:r>
      <w:r>
        <w:rPr>
          <w:rFonts w:ascii="Traditional Arabic" w:hAnsi="Traditional Arabic" w:cs="Traditional Arabic" w:hint="cs"/>
          <w:sz w:val="32"/>
          <w:szCs w:val="32"/>
          <w:rtl/>
        </w:rPr>
        <w:t>منطقة منعزلة للمسترجع  التالف و المنتهي صلاحيته في المستودع او الصيدلية</w:t>
      </w:r>
      <w:r w:rsidR="003F7DA8">
        <w:rPr>
          <w:rFonts w:ascii="Traditional Arabic" w:hAnsi="Traditional Arabic" w:cs="Traditional Arabic" w:hint="cs"/>
          <w:sz w:val="32"/>
          <w:szCs w:val="32"/>
          <w:rtl/>
        </w:rPr>
        <w:t>.</w:t>
      </w:r>
    </w:p>
    <w:p w:rsidR="006B0EDA" w:rsidRDefault="006B0EDA" w:rsidP="0022731D">
      <w:pPr>
        <w:pStyle w:val="a5"/>
        <w:numPr>
          <w:ilvl w:val="0"/>
          <w:numId w:val="14"/>
        </w:numPr>
        <w:jc w:val="both"/>
        <w:rPr>
          <w:rFonts w:ascii="Traditional Arabic" w:hAnsi="Traditional Arabic" w:cs="Traditional Arabic"/>
          <w:sz w:val="32"/>
          <w:szCs w:val="32"/>
        </w:rPr>
      </w:pPr>
      <w:r>
        <w:rPr>
          <w:rFonts w:ascii="Traditional Arabic" w:hAnsi="Traditional Arabic" w:cs="Traditional Arabic" w:hint="cs"/>
          <w:sz w:val="32"/>
          <w:szCs w:val="32"/>
          <w:rtl/>
        </w:rPr>
        <w:t>يجب ان تكون مكاتب الإدارة (والخدمات)</w:t>
      </w:r>
      <w:r w:rsidR="003F7DA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ودورات المياه و الأماكن الملحقة بالمستودع منفصلة تماما عن منطقة التخزين</w:t>
      </w:r>
      <w:r w:rsidR="003F7DA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E3A8C">
        <w:rPr>
          <w:rFonts w:ascii="Traditional Arabic" w:hAnsi="Traditional Arabic" w:cs="Traditional Arabic" w:hint="cs"/>
          <w:sz w:val="32"/>
          <w:szCs w:val="32"/>
          <w:rtl/>
        </w:rPr>
        <w:t xml:space="preserve">   </w:t>
      </w:r>
    </w:p>
    <w:p w:rsidR="006B0EDA" w:rsidRDefault="006B0EDA" w:rsidP="0022731D">
      <w:pPr>
        <w:jc w:val="both"/>
        <w:rPr>
          <w:rFonts w:ascii="Traditional Arabic" w:hAnsi="Traditional Arabic" w:cs="Traditional Arabic"/>
          <w:sz w:val="32"/>
          <w:szCs w:val="32"/>
          <w:rtl/>
        </w:rPr>
      </w:pPr>
    </w:p>
    <w:p w:rsidR="00FC70CD" w:rsidRPr="006B0EDA" w:rsidRDefault="00FC70CD" w:rsidP="0022731D">
      <w:pPr>
        <w:jc w:val="both"/>
        <w:rPr>
          <w:rFonts w:ascii="Traditional Arabic" w:hAnsi="Traditional Arabic" w:cs="Traditional Arabic"/>
          <w:sz w:val="32"/>
          <w:szCs w:val="32"/>
        </w:rPr>
      </w:pPr>
    </w:p>
    <w:p w:rsidR="00145FFC" w:rsidRPr="00145FFC" w:rsidRDefault="00145FFC" w:rsidP="0022731D">
      <w:pPr>
        <w:pStyle w:val="a5"/>
        <w:ind w:left="795"/>
        <w:jc w:val="both"/>
        <w:rPr>
          <w:rFonts w:ascii="Traditional Arabic" w:hAnsi="Traditional Arabic" w:cs="Traditional Arabic"/>
          <w:sz w:val="32"/>
          <w:szCs w:val="32"/>
        </w:rPr>
      </w:pPr>
      <w:bookmarkStart w:id="0" w:name="_GoBack"/>
      <w:bookmarkEnd w:id="0"/>
    </w:p>
    <w:sectPr w:rsidR="00145FFC" w:rsidRPr="00145FFC" w:rsidSect="0022731D">
      <w:pgSz w:w="11906" w:h="16838"/>
      <w:pgMar w:top="1440" w:right="1021" w:bottom="1440"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8E" w:rsidRDefault="00F3178E" w:rsidP="00A52E61">
      <w:pPr>
        <w:spacing w:after="0" w:line="240" w:lineRule="auto"/>
      </w:pPr>
      <w:r>
        <w:separator/>
      </w:r>
    </w:p>
  </w:endnote>
  <w:endnote w:type="continuationSeparator" w:id="0">
    <w:p w:rsidR="00F3178E" w:rsidRDefault="00F3178E" w:rsidP="00A5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8E" w:rsidRDefault="00F3178E" w:rsidP="00A52E61">
      <w:pPr>
        <w:spacing w:after="0" w:line="240" w:lineRule="auto"/>
      </w:pPr>
      <w:r>
        <w:separator/>
      </w:r>
    </w:p>
  </w:footnote>
  <w:footnote w:type="continuationSeparator" w:id="0">
    <w:p w:rsidR="00F3178E" w:rsidRDefault="00F3178E" w:rsidP="00A52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605"/>
    <w:multiLevelType w:val="hybridMultilevel"/>
    <w:tmpl w:val="2AC0791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01189"/>
    <w:multiLevelType w:val="hybridMultilevel"/>
    <w:tmpl w:val="DD92D20C"/>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9A6B64"/>
    <w:multiLevelType w:val="hybridMultilevel"/>
    <w:tmpl w:val="5F46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77D2A"/>
    <w:multiLevelType w:val="hybridMultilevel"/>
    <w:tmpl w:val="F6A2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C1B29"/>
    <w:multiLevelType w:val="hybridMultilevel"/>
    <w:tmpl w:val="59F6AD9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2E256F14"/>
    <w:multiLevelType w:val="hybridMultilevel"/>
    <w:tmpl w:val="DC681A74"/>
    <w:lvl w:ilvl="0" w:tplc="04090013">
      <w:start w:val="1"/>
      <w:numFmt w:val="arabicAlpha"/>
      <w:lvlText w:val="%1-"/>
      <w:lvlJc w:val="center"/>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309D30EA"/>
    <w:multiLevelType w:val="hybridMultilevel"/>
    <w:tmpl w:val="97EEED9C"/>
    <w:lvl w:ilvl="0" w:tplc="04090013">
      <w:start w:val="1"/>
      <w:numFmt w:val="arabicAlpha"/>
      <w:lvlText w:val="%1-"/>
      <w:lvlJc w:val="center"/>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1496DA6"/>
    <w:multiLevelType w:val="hybridMultilevel"/>
    <w:tmpl w:val="7690131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8867BCE"/>
    <w:multiLevelType w:val="hybridMultilevel"/>
    <w:tmpl w:val="B212E95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429D3"/>
    <w:multiLevelType w:val="hybridMultilevel"/>
    <w:tmpl w:val="9DE6203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D7735"/>
    <w:multiLevelType w:val="hybridMultilevel"/>
    <w:tmpl w:val="FE78D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50A93"/>
    <w:multiLevelType w:val="hybridMultilevel"/>
    <w:tmpl w:val="45A07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4A5D62"/>
    <w:multiLevelType w:val="hybridMultilevel"/>
    <w:tmpl w:val="72B4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72199D"/>
    <w:multiLevelType w:val="hybridMultilevel"/>
    <w:tmpl w:val="EB10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3"/>
  </w:num>
  <w:num w:numId="5">
    <w:abstractNumId w:val="13"/>
  </w:num>
  <w:num w:numId="6">
    <w:abstractNumId w:val="8"/>
  </w:num>
  <w:num w:numId="7">
    <w:abstractNumId w:val="12"/>
  </w:num>
  <w:num w:numId="8">
    <w:abstractNumId w:val="10"/>
  </w:num>
  <w:num w:numId="9">
    <w:abstractNumId w:val="11"/>
  </w:num>
  <w:num w:numId="10">
    <w:abstractNumId w:val="0"/>
  </w:num>
  <w:num w:numId="11">
    <w:abstractNumId w:val="6"/>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F7"/>
    <w:rsid w:val="0003179C"/>
    <w:rsid w:val="001178DE"/>
    <w:rsid w:val="00145FFC"/>
    <w:rsid w:val="00172D5A"/>
    <w:rsid w:val="00184AF5"/>
    <w:rsid w:val="001A437E"/>
    <w:rsid w:val="001D327C"/>
    <w:rsid w:val="00204A27"/>
    <w:rsid w:val="002248D1"/>
    <w:rsid w:val="0022731D"/>
    <w:rsid w:val="00281C5B"/>
    <w:rsid w:val="00337A59"/>
    <w:rsid w:val="00350A9E"/>
    <w:rsid w:val="003F7DA8"/>
    <w:rsid w:val="00474E05"/>
    <w:rsid w:val="00481E7B"/>
    <w:rsid w:val="0052503E"/>
    <w:rsid w:val="00650B56"/>
    <w:rsid w:val="006B0EDA"/>
    <w:rsid w:val="007F3D5D"/>
    <w:rsid w:val="0082436A"/>
    <w:rsid w:val="008273F8"/>
    <w:rsid w:val="008434F0"/>
    <w:rsid w:val="0088362E"/>
    <w:rsid w:val="008C58C6"/>
    <w:rsid w:val="008F23F5"/>
    <w:rsid w:val="00A52E61"/>
    <w:rsid w:val="00A840F6"/>
    <w:rsid w:val="00A84343"/>
    <w:rsid w:val="00AB05B4"/>
    <w:rsid w:val="00B44798"/>
    <w:rsid w:val="00C021F9"/>
    <w:rsid w:val="00C62F44"/>
    <w:rsid w:val="00D00E3B"/>
    <w:rsid w:val="00D3589B"/>
    <w:rsid w:val="00D66DEA"/>
    <w:rsid w:val="00DF3872"/>
    <w:rsid w:val="00E42FDC"/>
    <w:rsid w:val="00F3178E"/>
    <w:rsid w:val="00F45A80"/>
    <w:rsid w:val="00F8357B"/>
    <w:rsid w:val="00FB5F33"/>
    <w:rsid w:val="00FC70CD"/>
    <w:rsid w:val="00FC78F7"/>
    <w:rsid w:val="00FE3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5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E61"/>
    <w:pPr>
      <w:tabs>
        <w:tab w:val="center" w:pos="4153"/>
        <w:tab w:val="right" w:pos="8306"/>
      </w:tabs>
      <w:spacing w:after="0" w:line="240" w:lineRule="auto"/>
    </w:pPr>
  </w:style>
  <w:style w:type="character" w:customStyle="1" w:styleId="Char">
    <w:name w:val="رأس الصفحة Char"/>
    <w:basedOn w:val="a0"/>
    <w:link w:val="a3"/>
    <w:uiPriority w:val="99"/>
    <w:rsid w:val="00A52E61"/>
  </w:style>
  <w:style w:type="paragraph" w:styleId="a4">
    <w:name w:val="footer"/>
    <w:basedOn w:val="a"/>
    <w:link w:val="Char0"/>
    <w:uiPriority w:val="99"/>
    <w:unhideWhenUsed/>
    <w:rsid w:val="00A52E61"/>
    <w:pPr>
      <w:tabs>
        <w:tab w:val="center" w:pos="4153"/>
        <w:tab w:val="right" w:pos="8306"/>
      </w:tabs>
      <w:spacing w:after="0" w:line="240" w:lineRule="auto"/>
    </w:pPr>
  </w:style>
  <w:style w:type="character" w:customStyle="1" w:styleId="Char0">
    <w:name w:val="تذييل الصفحة Char"/>
    <w:basedOn w:val="a0"/>
    <w:link w:val="a4"/>
    <w:uiPriority w:val="99"/>
    <w:rsid w:val="00A52E61"/>
  </w:style>
  <w:style w:type="paragraph" w:styleId="a5">
    <w:name w:val="List Paragraph"/>
    <w:basedOn w:val="a"/>
    <w:uiPriority w:val="34"/>
    <w:qFormat/>
    <w:rsid w:val="00481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5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E61"/>
    <w:pPr>
      <w:tabs>
        <w:tab w:val="center" w:pos="4153"/>
        <w:tab w:val="right" w:pos="8306"/>
      </w:tabs>
      <w:spacing w:after="0" w:line="240" w:lineRule="auto"/>
    </w:pPr>
  </w:style>
  <w:style w:type="character" w:customStyle="1" w:styleId="Char">
    <w:name w:val="رأس الصفحة Char"/>
    <w:basedOn w:val="a0"/>
    <w:link w:val="a3"/>
    <w:uiPriority w:val="99"/>
    <w:rsid w:val="00A52E61"/>
  </w:style>
  <w:style w:type="paragraph" w:styleId="a4">
    <w:name w:val="footer"/>
    <w:basedOn w:val="a"/>
    <w:link w:val="Char0"/>
    <w:uiPriority w:val="99"/>
    <w:unhideWhenUsed/>
    <w:rsid w:val="00A52E61"/>
    <w:pPr>
      <w:tabs>
        <w:tab w:val="center" w:pos="4153"/>
        <w:tab w:val="right" w:pos="8306"/>
      </w:tabs>
      <w:spacing w:after="0" w:line="240" w:lineRule="auto"/>
    </w:pPr>
  </w:style>
  <w:style w:type="character" w:customStyle="1" w:styleId="Char0">
    <w:name w:val="تذييل الصفحة Char"/>
    <w:basedOn w:val="a0"/>
    <w:link w:val="a4"/>
    <w:uiPriority w:val="99"/>
    <w:rsid w:val="00A52E61"/>
  </w:style>
  <w:style w:type="paragraph" w:styleId="a5">
    <w:name w:val="List Paragraph"/>
    <w:basedOn w:val="a"/>
    <w:uiPriority w:val="34"/>
    <w:qFormat/>
    <w:rsid w:val="00481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13804</TotalTime>
  <Pages>1</Pages>
  <Words>1607</Words>
  <Characters>9163</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DELL</cp:lastModifiedBy>
  <cp:revision>6</cp:revision>
  <dcterms:created xsi:type="dcterms:W3CDTF">2021-01-04T00:08:00Z</dcterms:created>
  <dcterms:modified xsi:type="dcterms:W3CDTF">2021-01-17T07:03:00Z</dcterms:modified>
</cp:coreProperties>
</file>